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96C92" w14:textId="3D151E20" w:rsidR="000A2E3D" w:rsidRDefault="00BE10AD">
      <w:r>
        <w:rPr>
          <w:noProof/>
          <w:lang w:eastAsia="en-GB"/>
        </w:rPr>
        <w:drawing>
          <wp:inline distT="0" distB="0" distL="0" distR="0" wp14:anchorId="6E317702" wp14:editId="7CC0374C">
            <wp:extent cx="1457325" cy="13239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1323975"/>
                    </a:xfrm>
                    <a:prstGeom prst="rect">
                      <a:avLst/>
                    </a:prstGeom>
                    <a:noFill/>
                    <a:ln>
                      <a:noFill/>
                    </a:ln>
                  </pic:spPr>
                </pic:pic>
              </a:graphicData>
            </a:graphic>
          </wp:inline>
        </w:drawing>
      </w:r>
    </w:p>
    <w:p w14:paraId="36BD10ED" w14:textId="77777777" w:rsidR="00571250" w:rsidRPr="00571250" w:rsidRDefault="00571250" w:rsidP="00D65BE9">
      <w:pPr>
        <w:spacing w:after="0" w:line="240" w:lineRule="auto"/>
        <w:rPr>
          <w:rFonts w:eastAsia="Times New Roman" w:cs="Arial"/>
          <w:color w:val="4F4F4F"/>
          <w:sz w:val="24"/>
          <w:szCs w:val="24"/>
          <w:lang w:val="fr-FR" w:eastAsia="en-GB"/>
        </w:rPr>
      </w:pPr>
    </w:p>
    <w:p w14:paraId="6DDFCC58" w14:textId="77777777" w:rsidR="00571250" w:rsidRDefault="00571250" w:rsidP="00571250">
      <w:pPr>
        <w:spacing w:after="0" w:line="240" w:lineRule="auto"/>
        <w:jc w:val="center"/>
        <w:rPr>
          <w:rFonts w:eastAsia="Times New Roman" w:cs="Arial"/>
          <w:color w:val="4F4F4F"/>
          <w:sz w:val="44"/>
          <w:szCs w:val="44"/>
          <w:lang w:val="fr-FR" w:eastAsia="en-GB"/>
        </w:rPr>
      </w:pPr>
    </w:p>
    <w:p w14:paraId="0BDB32B3" w14:textId="48204F35" w:rsidR="00571250" w:rsidRPr="00571250" w:rsidRDefault="00571250" w:rsidP="00571250">
      <w:pPr>
        <w:spacing w:after="0" w:line="240" w:lineRule="auto"/>
        <w:jc w:val="center"/>
        <w:rPr>
          <w:rFonts w:eastAsia="Times New Roman" w:cs="Arial"/>
          <w:color w:val="4F4F4F"/>
          <w:sz w:val="44"/>
          <w:szCs w:val="44"/>
          <w:lang w:val="fr-FR" w:eastAsia="en-GB"/>
        </w:rPr>
      </w:pPr>
      <w:r w:rsidRPr="00571250">
        <w:rPr>
          <w:rFonts w:eastAsia="Times New Roman" w:cs="Arial"/>
          <w:color w:val="4F4F4F"/>
          <w:sz w:val="44"/>
          <w:szCs w:val="44"/>
          <w:lang w:val="fr-FR" w:eastAsia="en-GB"/>
        </w:rPr>
        <w:t>ACI FMA Strategy Paper</w:t>
      </w:r>
    </w:p>
    <w:p w14:paraId="447AF38A" w14:textId="77777777" w:rsidR="00571250" w:rsidRPr="00571250" w:rsidRDefault="00571250" w:rsidP="00571250">
      <w:pPr>
        <w:spacing w:after="0" w:line="240" w:lineRule="auto"/>
        <w:jc w:val="center"/>
        <w:rPr>
          <w:rFonts w:eastAsia="Times New Roman" w:cs="Arial"/>
          <w:color w:val="4F4F4F"/>
          <w:sz w:val="44"/>
          <w:szCs w:val="44"/>
          <w:lang w:val="fr-FR" w:eastAsia="en-GB"/>
        </w:rPr>
      </w:pPr>
    </w:p>
    <w:p w14:paraId="1A8B6DD6" w14:textId="05F6BB90" w:rsidR="00571250" w:rsidRPr="00571250" w:rsidRDefault="00571250" w:rsidP="00571250">
      <w:pPr>
        <w:spacing w:after="0" w:line="240" w:lineRule="auto"/>
        <w:jc w:val="center"/>
        <w:rPr>
          <w:rFonts w:eastAsia="Times New Roman" w:cs="Arial"/>
          <w:color w:val="4F4F4F"/>
          <w:sz w:val="44"/>
          <w:szCs w:val="44"/>
          <w:lang w:val="fr-FR" w:eastAsia="en-GB"/>
        </w:rPr>
      </w:pPr>
      <w:r w:rsidRPr="00571250">
        <w:rPr>
          <w:rFonts w:eastAsia="Times New Roman" w:cs="Arial"/>
          <w:color w:val="4F4F4F"/>
          <w:sz w:val="44"/>
          <w:szCs w:val="44"/>
          <w:lang w:val="fr-FR" w:eastAsia="en-GB"/>
        </w:rPr>
        <w:t xml:space="preserve">Delivered to ACI </w:t>
      </w:r>
      <w:r w:rsidRPr="00571250">
        <w:rPr>
          <w:rFonts w:eastAsia="Times New Roman" w:cs="Arial"/>
          <w:color w:val="4F4F4F"/>
          <w:sz w:val="44"/>
          <w:szCs w:val="44"/>
          <w:lang w:eastAsia="en-GB"/>
        </w:rPr>
        <w:t>Managing</w:t>
      </w:r>
      <w:r w:rsidRPr="00571250">
        <w:rPr>
          <w:rFonts w:eastAsia="Times New Roman" w:cs="Arial"/>
          <w:color w:val="4F4F4F"/>
          <w:sz w:val="44"/>
          <w:szCs w:val="44"/>
          <w:lang w:val="fr-FR" w:eastAsia="en-GB"/>
        </w:rPr>
        <w:t xml:space="preserve"> Board and Global Council Representatives</w:t>
      </w:r>
    </w:p>
    <w:p w14:paraId="72016C74" w14:textId="5C9B5938" w:rsidR="00571250" w:rsidRPr="00571250" w:rsidRDefault="00571250" w:rsidP="00571250">
      <w:pPr>
        <w:spacing w:after="0" w:line="240" w:lineRule="auto"/>
        <w:jc w:val="center"/>
        <w:rPr>
          <w:rFonts w:eastAsia="Times New Roman" w:cs="Arial"/>
          <w:color w:val="4F4F4F"/>
          <w:sz w:val="44"/>
          <w:szCs w:val="44"/>
          <w:lang w:val="fr-FR" w:eastAsia="en-GB"/>
        </w:rPr>
      </w:pPr>
      <w:r w:rsidRPr="00571250">
        <w:rPr>
          <w:rFonts w:eastAsia="Times New Roman" w:cs="Arial"/>
          <w:color w:val="4F4F4F"/>
          <w:sz w:val="44"/>
          <w:szCs w:val="44"/>
          <w:lang w:val="fr-FR" w:eastAsia="en-GB"/>
        </w:rPr>
        <w:t>New York City Oct 1 2014</w:t>
      </w:r>
    </w:p>
    <w:p w14:paraId="69C28763" w14:textId="77777777" w:rsidR="00571250" w:rsidRDefault="00571250" w:rsidP="00D65BE9">
      <w:pPr>
        <w:spacing w:after="0" w:line="240" w:lineRule="auto"/>
        <w:rPr>
          <w:rFonts w:eastAsia="Times New Roman" w:cs="Arial"/>
          <w:color w:val="4F4F4F"/>
          <w:sz w:val="24"/>
          <w:szCs w:val="24"/>
          <w:lang w:val="fr-FR" w:eastAsia="en-GB"/>
        </w:rPr>
      </w:pPr>
    </w:p>
    <w:p w14:paraId="3DAF414F" w14:textId="77777777" w:rsidR="00571250" w:rsidRDefault="00571250" w:rsidP="00D65BE9">
      <w:pPr>
        <w:spacing w:after="0" w:line="240" w:lineRule="auto"/>
        <w:rPr>
          <w:rFonts w:eastAsia="Times New Roman" w:cs="Arial"/>
          <w:color w:val="4F4F4F"/>
          <w:sz w:val="24"/>
          <w:szCs w:val="24"/>
          <w:lang w:val="fr-FR" w:eastAsia="en-GB"/>
        </w:rPr>
      </w:pPr>
    </w:p>
    <w:p w14:paraId="66D0D33A" w14:textId="6AAB9D03" w:rsidR="00571250" w:rsidRDefault="00571250" w:rsidP="00D65BE9">
      <w:pPr>
        <w:spacing w:after="0" w:line="240" w:lineRule="auto"/>
        <w:rPr>
          <w:rFonts w:eastAsia="Times New Roman" w:cs="Arial"/>
          <w:color w:val="4F4F4F"/>
          <w:sz w:val="24"/>
          <w:szCs w:val="24"/>
          <w:lang w:val="fr-FR" w:eastAsia="en-GB"/>
        </w:rPr>
      </w:pPr>
      <w:r>
        <w:rPr>
          <w:rFonts w:eastAsia="Times New Roman" w:cs="Arial"/>
          <w:color w:val="4F4F4F"/>
          <w:sz w:val="24"/>
          <w:szCs w:val="24"/>
          <w:lang w:val="fr-FR" w:eastAsia="en-GB"/>
        </w:rPr>
        <w:t>Vision :</w:t>
      </w:r>
    </w:p>
    <w:p w14:paraId="5D66B324" w14:textId="77777777" w:rsidR="00571250" w:rsidRDefault="00571250" w:rsidP="00D65BE9">
      <w:pPr>
        <w:spacing w:after="0" w:line="240" w:lineRule="auto"/>
        <w:rPr>
          <w:rFonts w:eastAsia="Times New Roman" w:cs="Arial"/>
          <w:color w:val="4F4F4F"/>
          <w:sz w:val="24"/>
          <w:szCs w:val="24"/>
          <w:lang w:val="fr-FR" w:eastAsia="en-GB"/>
        </w:rPr>
      </w:pPr>
    </w:p>
    <w:p w14:paraId="2E14C70A" w14:textId="5F8E68EC" w:rsidR="00654C30" w:rsidRDefault="00571250" w:rsidP="00571250">
      <w:pPr>
        <w:spacing w:after="0" w:line="240" w:lineRule="auto"/>
        <w:rPr>
          <w:rFonts w:eastAsia="Times New Roman" w:cs="Arial"/>
          <w:color w:val="4F4F4F"/>
          <w:sz w:val="24"/>
          <w:szCs w:val="24"/>
          <w:lang w:eastAsia="en-GB"/>
        </w:rPr>
      </w:pPr>
      <w:r>
        <w:rPr>
          <w:rFonts w:eastAsia="Times New Roman" w:cs="Arial"/>
          <w:color w:val="4F4F4F"/>
          <w:sz w:val="24"/>
          <w:szCs w:val="24"/>
          <w:lang w:eastAsia="en-GB"/>
        </w:rPr>
        <w:t>“</w:t>
      </w:r>
      <w:r w:rsidR="00842678" w:rsidRPr="00571250">
        <w:rPr>
          <w:rFonts w:eastAsia="Times New Roman" w:cs="Arial"/>
          <w:color w:val="4F4F4F"/>
          <w:sz w:val="24"/>
          <w:szCs w:val="24"/>
          <w:lang w:eastAsia="en-GB"/>
        </w:rPr>
        <w:t>To be recognised as THE Financial Markets Association of choice for regulated wholesale market participants engaged with financial instruments or in various activities conducted within their institution’s dealing/trading business or in a directly related markets area.</w:t>
      </w:r>
      <w:r>
        <w:rPr>
          <w:rFonts w:eastAsia="Times New Roman" w:cs="Arial"/>
          <w:color w:val="4F4F4F"/>
          <w:sz w:val="24"/>
          <w:szCs w:val="24"/>
          <w:lang w:eastAsia="en-GB"/>
        </w:rPr>
        <w:t>”</w:t>
      </w:r>
      <w:r w:rsidR="00842678" w:rsidRPr="00571250">
        <w:rPr>
          <w:rFonts w:eastAsia="Times New Roman" w:cs="Arial"/>
          <w:color w:val="4F4F4F"/>
          <w:sz w:val="24"/>
          <w:szCs w:val="24"/>
          <w:lang w:eastAsia="en-GB"/>
        </w:rPr>
        <w:t xml:space="preserve"> </w:t>
      </w:r>
    </w:p>
    <w:p w14:paraId="0C01143B" w14:textId="77777777" w:rsidR="00335F26" w:rsidRDefault="00335F26" w:rsidP="00571250">
      <w:pPr>
        <w:spacing w:after="0" w:line="240" w:lineRule="auto"/>
        <w:rPr>
          <w:rFonts w:eastAsia="Times New Roman" w:cs="Arial"/>
          <w:color w:val="4F4F4F"/>
          <w:sz w:val="24"/>
          <w:szCs w:val="24"/>
          <w:lang w:eastAsia="en-GB"/>
        </w:rPr>
      </w:pPr>
    </w:p>
    <w:p w14:paraId="3123C3A0" w14:textId="77777777" w:rsidR="00335F26" w:rsidRPr="00046763" w:rsidRDefault="00335F26" w:rsidP="00335F26">
      <w:pPr>
        <w:spacing w:after="0" w:line="240" w:lineRule="auto"/>
        <w:rPr>
          <w:rFonts w:eastAsia="Times New Roman" w:cs="Arial"/>
          <w:color w:val="4F4F4F"/>
          <w:sz w:val="24"/>
          <w:szCs w:val="24"/>
          <w:lang w:eastAsia="en-GB"/>
        </w:rPr>
      </w:pPr>
      <w:r w:rsidRPr="00046763">
        <w:rPr>
          <w:rFonts w:eastAsia="Times New Roman" w:cs="Arial"/>
          <w:color w:val="4F4F4F"/>
          <w:sz w:val="24"/>
          <w:szCs w:val="24"/>
          <w:lang w:eastAsia="en-GB"/>
        </w:rPr>
        <w:t>The ACI has a long history with deep commitment and strength from its core membership, and must retain its raison d’être while enhancing its financial viability as a not-for-profit organisation.</w:t>
      </w:r>
      <w:r>
        <w:rPr>
          <w:rFonts w:eastAsia="Times New Roman" w:cs="Arial"/>
          <w:color w:val="4F4F4F"/>
          <w:sz w:val="24"/>
          <w:szCs w:val="24"/>
          <w:lang w:eastAsia="en-GB"/>
        </w:rPr>
        <w:t xml:space="preserve"> </w:t>
      </w:r>
      <w:r w:rsidRPr="00046763">
        <w:rPr>
          <w:rFonts w:eastAsia="Times New Roman" w:cs="Arial"/>
          <w:color w:val="4F4F4F"/>
          <w:sz w:val="24"/>
          <w:szCs w:val="24"/>
          <w:lang w:eastAsia="en-GB"/>
        </w:rPr>
        <w:t>To remain relevant and expand its membership, utility to the FX and broader financial markets community, it must modernise, expand its membership base, and engage with strategic issues of the day.</w:t>
      </w:r>
    </w:p>
    <w:p w14:paraId="086E56B5" w14:textId="77777777" w:rsidR="00335F26" w:rsidRPr="00571250" w:rsidRDefault="00335F26" w:rsidP="00571250">
      <w:pPr>
        <w:spacing w:after="0" w:line="240" w:lineRule="auto"/>
        <w:ind w:left="360"/>
        <w:rPr>
          <w:rFonts w:eastAsia="Times New Roman" w:cs="Arial"/>
          <w:color w:val="4F4F4F"/>
          <w:sz w:val="24"/>
          <w:szCs w:val="24"/>
          <w:lang w:eastAsia="en-GB"/>
        </w:rPr>
      </w:pPr>
    </w:p>
    <w:p w14:paraId="6E248A65" w14:textId="77777777" w:rsidR="00654C30" w:rsidRDefault="00842678" w:rsidP="00571250">
      <w:pPr>
        <w:spacing w:after="0" w:line="240" w:lineRule="auto"/>
        <w:rPr>
          <w:rFonts w:eastAsia="Times New Roman" w:cs="Arial"/>
          <w:color w:val="4F4F4F"/>
          <w:sz w:val="24"/>
          <w:szCs w:val="24"/>
          <w:lang w:eastAsia="en-GB"/>
        </w:rPr>
      </w:pPr>
      <w:r w:rsidRPr="00571250">
        <w:rPr>
          <w:rFonts w:eastAsia="Times New Roman" w:cs="Arial"/>
          <w:color w:val="4F4F4F"/>
          <w:sz w:val="24"/>
          <w:szCs w:val="24"/>
          <w:lang w:eastAsia="en-GB"/>
        </w:rPr>
        <w:t>This will be accomplished by way of our globally recognised leadership on ethical conduct and best practise, and education, and supported through our opportunities to connect to, and represent, the industry in a non-partisan way.</w:t>
      </w:r>
    </w:p>
    <w:p w14:paraId="683CDB7B" w14:textId="77777777" w:rsidR="00571250" w:rsidRDefault="00571250" w:rsidP="00571250">
      <w:pPr>
        <w:spacing w:after="0" w:line="240" w:lineRule="auto"/>
        <w:rPr>
          <w:rFonts w:eastAsia="Times New Roman" w:cs="Arial"/>
          <w:color w:val="4F4F4F"/>
          <w:sz w:val="24"/>
          <w:szCs w:val="24"/>
          <w:lang w:eastAsia="en-GB"/>
        </w:rPr>
      </w:pPr>
      <w:bookmarkStart w:id="0" w:name="_GoBack"/>
      <w:bookmarkEnd w:id="0"/>
    </w:p>
    <w:p w14:paraId="7924EE98" w14:textId="3689D5F4" w:rsidR="00046763" w:rsidRDefault="00046763" w:rsidP="00571250">
      <w:pPr>
        <w:spacing w:after="0" w:line="240" w:lineRule="auto"/>
        <w:rPr>
          <w:rFonts w:eastAsia="Times New Roman" w:cs="Arial"/>
          <w:color w:val="4F4F4F"/>
          <w:sz w:val="24"/>
          <w:szCs w:val="24"/>
          <w:lang w:eastAsia="en-GB"/>
        </w:rPr>
      </w:pPr>
      <w:r>
        <w:rPr>
          <w:rFonts w:eastAsia="Times New Roman" w:cs="Arial"/>
          <w:color w:val="4F4F4F"/>
          <w:sz w:val="24"/>
          <w:szCs w:val="24"/>
          <w:lang w:eastAsia="en-GB"/>
        </w:rPr>
        <w:t>Goals to Accomplish:</w:t>
      </w:r>
    </w:p>
    <w:p w14:paraId="18E223F3" w14:textId="77777777" w:rsidR="00046763" w:rsidRDefault="00046763" w:rsidP="00046763">
      <w:pPr>
        <w:spacing w:after="0" w:line="240" w:lineRule="auto"/>
        <w:rPr>
          <w:rFonts w:eastAsia="Times New Roman" w:cs="Arial"/>
          <w:color w:val="4F4F4F"/>
          <w:sz w:val="24"/>
          <w:szCs w:val="24"/>
          <w:lang w:eastAsia="en-GB"/>
        </w:rPr>
      </w:pPr>
    </w:p>
    <w:p w14:paraId="5A16CA32" w14:textId="77777777" w:rsidR="00654C30" w:rsidRPr="00046763" w:rsidRDefault="00842678" w:rsidP="00046763">
      <w:pPr>
        <w:pStyle w:val="ListParagraph"/>
        <w:numPr>
          <w:ilvl w:val="0"/>
          <w:numId w:val="12"/>
        </w:numPr>
        <w:spacing w:after="0" w:line="240" w:lineRule="auto"/>
        <w:rPr>
          <w:rFonts w:eastAsia="Times New Roman" w:cs="Arial"/>
          <w:color w:val="4F4F4F"/>
          <w:sz w:val="24"/>
          <w:szCs w:val="24"/>
          <w:lang w:eastAsia="en-GB"/>
        </w:rPr>
      </w:pPr>
      <w:r w:rsidRPr="00046763">
        <w:rPr>
          <w:rFonts w:eastAsia="Times New Roman" w:cs="Arial"/>
          <w:color w:val="4F4F4F"/>
          <w:sz w:val="24"/>
          <w:szCs w:val="24"/>
          <w:lang w:eastAsia="en-GB"/>
        </w:rPr>
        <w:t>Education &amp; support for members (especially in emerging markets and during contentious and developmental periods)</w:t>
      </w:r>
    </w:p>
    <w:p w14:paraId="3757C518" w14:textId="77777777" w:rsidR="00654C30" w:rsidRPr="00046763" w:rsidRDefault="00842678" w:rsidP="00046763">
      <w:pPr>
        <w:pStyle w:val="ListParagraph"/>
        <w:numPr>
          <w:ilvl w:val="0"/>
          <w:numId w:val="12"/>
        </w:numPr>
        <w:spacing w:after="0" w:line="240" w:lineRule="auto"/>
        <w:rPr>
          <w:rFonts w:eastAsia="Times New Roman" w:cs="Arial"/>
          <w:color w:val="4F4F4F"/>
          <w:sz w:val="24"/>
          <w:szCs w:val="24"/>
          <w:lang w:eastAsia="en-GB"/>
        </w:rPr>
      </w:pPr>
      <w:r w:rsidRPr="00046763">
        <w:rPr>
          <w:rFonts w:eastAsia="Times New Roman" w:cs="Arial"/>
          <w:color w:val="4F4F4F"/>
          <w:sz w:val="24"/>
          <w:szCs w:val="24"/>
          <w:lang w:eastAsia="en-GB"/>
        </w:rPr>
        <w:t>Improve professionalism and modernise through high calibre work to close the gap through cooperation with other bodies</w:t>
      </w:r>
    </w:p>
    <w:p w14:paraId="3D30F6E5" w14:textId="77777777" w:rsidR="00654C30" w:rsidRPr="00046763" w:rsidRDefault="00842678" w:rsidP="00046763">
      <w:pPr>
        <w:pStyle w:val="ListParagraph"/>
        <w:numPr>
          <w:ilvl w:val="0"/>
          <w:numId w:val="12"/>
        </w:numPr>
        <w:spacing w:after="0" w:line="240" w:lineRule="auto"/>
        <w:rPr>
          <w:rFonts w:eastAsia="Times New Roman" w:cs="Arial"/>
          <w:color w:val="4F4F4F"/>
          <w:sz w:val="24"/>
          <w:szCs w:val="24"/>
          <w:lang w:eastAsia="en-GB"/>
        </w:rPr>
      </w:pPr>
      <w:r w:rsidRPr="00046763">
        <w:rPr>
          <w:rFonts w:eastAsia="Times New Roman" w:cs="Arial"/>
          <w:color w:val="4F4F4F"/>
          <w:sz w:val="24"/>
          <w:szCs w:val="24"/>
          <w:lang w:eastAsia="en-GB"/>
        </w:rPr>
        <w:t>Improve financial position through new sources of revenue to the ACI</w:t>
      </w:r>
    </w:p>
    <w:p w14:paraId="1A7C8C7B" w14:textId="77777777" w:rsidR="00654C30" w:rsidRPr="00046763" w:rsidRDefault="00842678" w:rsidP="00046763">
      <w:pPr>
        <w:pStyle w:val="ListParagraph"/>
        <w:numPr>
          <w:ilvl w:val="0"/>
          <w:numId w:val="12"/>
        </w:numPr>
        <w:spacing w:after="0" w:line="240" w:lineRule="auto"/>
        <w:rPr>
          <w:rFonts w:eastAsia="Times New Roman" w:cs="Arial"/>
          <w:color w:val="4F4F4F"/>
          <w:sz w:val="24"/>
          <w:szCs w:val="24"/>
          <w:lang w:eastAsia="en-GB"/>
        </w:rPr>
      </w:pPr>
      <w:r w:rsidRPr="00046763">
        <w:rPr>
          <w:rFonts w:eastAsia="Times New Roman" w:cs="Arial"/>
          <w:color w:val="4F4F4F"/>
          <w:sz w:val="24"/>
          <w:szCs w:val="24"/>
          <w:lang w:eastAsia="en-GB"/>
        </w:rPr>
        <w:t>Respond to needs of the membership at global, regional, national and individual levels</w:t>
      </w:r>
    </w:p>
    <w:p w14:paraId="60E1BFB7" w14:textId="77777777" w:rsidR="00046763" w:rsidRDefault="00046763" w:rsidP="00571250">
      <w:pPr>
        <w:spacing w:after="0" w:line="240" w:lineRule="auto"/>
        <w:rPr>
          <w:rFonts w:eastAsia="Times New Roman" w:cs="Arial"/>
          <w:color w:val="4F4F4F"/>
          <w:sz w:val="24"/>
          <w:szCs w:val="24"/>
          <w:lang w:eastAsia="en-GB"/>
        </w:rPr>
      </w:pPr>
    </w:p>
    <w:p w14:paraId="7344E014" w14:textId="77777777" w:rsidR="00D2243E" w:rsidRDefault="00D2243E" w:rsidP="00571250">
      <w:pPr>
        <w:spacing w:after="0" w:line="240" w:lineRule="auto"/>
        <w:rPr>
          <w:rFonts w:eastAsia="Times New Roman" w:cs="Arial"/>
          <w:color w:val="4F4F4F"/>
          <w:sz w:val="24"/>
          <w:szCs w:val="24"/>
          <w:lang w:eastAsia="en-GB"/>
        </w:rPr>
      </w:pPr>
    </w:p>
    <w:p w14:paraId="0518B71C" w14:textId="3D41F586" w:rsidR="00046763" w:rsidRDefault="00046763" w:rsidP="00571250">
      <w:pPr>
        <w:spacing w:after="0" w:line="240" w:lineRule="auto"/>
        <w:rPr>
          <w:rFonts w:eastAsia="Times New Roman" w:cs="Arial"/>
          <w:color w:val="4F4F4F"/>
          <w:sz w:val="24"/>
          <w:szCs w:val="24"/>
          <w:lang w:eastAsia="en-GB"/>
        </w:rPr>
      </w:pPr>
      <w:r>
        <w:rPr>
          <w:rFonts w:eastAsia="Times New Roman" w:cs="Arial"/>
          <w:color w:val="4F4F4F"/>
          <w:sz w:val="24"/>
          <w:szCs w:val="24"/>
          <w:lang w:eastAsia="en-GB"/>
        </w:rPr>
        <w:lastRenderedPageBreak/>
        <w:t>Concrete Actions:</w:t>
      </w:r>
    </w:p>
    <w:p w14:paraId="1DC578C4" w14:textId="77777777" w:rsidR="00842678" w:rsidRDefault="00842678" w:rsidP="00571250">
      <w:pPr>
        <w:spacing w:after="0" w:line="240" w:lineRule="auto"/>
        <w:rPr>
          <w:rFonts w:eastAsia="Times New Roman" w:cs="Arial"/>
          <w:color w:val="4F4F4F"/>
          <w:sz w:val="24"/>
          <w:szCs w:val="24"/>
          <w:lang w:eastAsia="en-GB"/>
        </w:rPr>
      </w:pPr>
    </w:p>
    <w:p w14:paraId="589A369F" w14:textId="7DD7D69D" w:rsidR="00654C30" w:rsidRDefault="00842678" w:rsidP="00046763">
      <w:pPr>
        <w:numPr>
          <w:ilvl w:val="0"/>
          <w:numId w:val="13"/>
        </w:numPr>
        <w:spacing w:after="0" w:line="240" w:lineRule="auto"/>
        <w:rPr>
          <w:rFonts w:eastAsia="Times New Roman" w:cs="Arial"/>
          <w:color w:val="4F4F4F"/>
          <w:sz w:val="24"/>
          <w:szCs w:val="24"/>
          <w:lang w:eastAsia="en-GB"/>
        </w:rPr>
      </w:pPr>
      <w:r w:rsidRPr="00046763">
        <w:rPr>
          <w:rFonts w:eastAsia="Times New Roman" w:cs="Arial"/>
          <w:color w:val="4F4F4F"/>
          <w:sz w:val="24"/>
          <w:szCs w:val="24"/>
          <w:lang w:eastAsia="en-GB"/>
        </w:rPr>
        <w:t>Programme of engagement with important regulators</w:t>
      </w:r>
      <w:r>
        <w:rPr>
          <w:rFonts w:eastAsia="Times New Roman" w:cs="Arial"/>
          <w:color w:val="4F4F4F"/>
          <w:sz w:val="24"/>
          <w:szCs w:val="24"/>
          <w:lang w:eastAsia="en-GB"/>
        </w:rPr>
        <w:t xml:space="preserve"> about the benefits of the ACI Model Code</w:t>
      </w:r>
    </w:p>
    <w:p w14:paraId="0A715CC2" w14:textId="20B2632F" w:rsidR="00046763" w:rsidRPr="00046763" w:rsidRDefault="00046763" w:rsidP="00046763">
      <w:pPr>
        <w:numPr>
          <w:ilvl w:val="0"/>
          <w:numId w:val="13"/>
        </w:numPr>
        <w:spacing w:after="0" w:line="240" w:lineRule="auto"/>
        <w:rPr>
          <w:rFonts w:eastAsia="Times New Roman" w:cs="Arial"/>
          <w:color w:val="4F4F4F"/>
          <w:sz w:val="24"/>
          <w:szCs w:val="24"/>
          <w:lang w:eastAsia="en-GB"/>
        </w:rPr>
      </w:pPr>
      <w:r>
        <w:rPr>
          <w:rFonts w:eastAsia="Times New Roman" w:cs="Arial"/>
          <w:color w:val="4F4F4F"/>
          <w:sz w:val="24"/>
          <w:szCs w:val="24"/>
          <w:lang w:eastAsia="en-GB"/>
        </w:rPr>
        <w:t>Programme of engagement with important market participants</w:t>
      </w:r>
      <w:r w:rsidR="00842678">
        <w:rPr>
          <w:rFonts w:eastAsia="Times New Roman" w:cs="Arial"/>
          <w:color w:val="4F4F4F"/>
          <w:sz w:val="24"/>
          <w:szCs w:val="24"/>
          <w:lang w:eastAsia="en-GB"/>
        </w:rPr>
        <w:t xml:space="preserve"> about using ACI individual as a global guide to ethical conduct</w:t>
      </w:r>
    </w:p>
    <w:p w14:paraId="2F2E6108" w14:textId="7693C954" w:rsidR="00654C30" w:rsidRPr="00046763" w:rsidRDefault="00842678" w:rsidP="00046763">
      <w:pPr>
        <w:numPr>
          <w:ilvl w:val="0"/>
          <w:numId w:val="13"/>
        </w:numPr>
        <w:spacing w:after="0" w:line="240" w:lineRule="auto"/>
        <w:rPr>
          <w:rFonts w:eastAsia="Times New Roman" w:cs="Arial"/>
          <w:color w:val="4F4F4F"/>
          <w:sz w:val="24"/>
          <w:szCs w:val="24"/>
          <w:lang w:eastAsia="en-GB"/>
        </w:rPr>
      </w:pPr>
      <w:r w:rsidRPr="00046763">
        <w:rPr>
          <w:rFonts w:eastAsia="Times New Roman" w:cs="Arial"/>
          <w:color w:val="4F4F4F"/>
          <w:sz w:val="24"/>
          <w:szCs w:val="24"/>
          <w:lang w:eastAsia="en-GB"/>
        </w:rPr>
        <w:t>Programme of engagement with media</w:t>
      </w:r>
      <w:r>
        <w:rPr>
          <w:rFonts w:eastAsia="Times New Roman" w:cs="Arial"/>
          <w:color w:val="4F4F4F"/>
          <w:sz w:val="24"/>
          <w:szCs w:val="24"/>
          <w:lang w:eastAsia="en-GB"/>
        </w:rPr>
        <w:t xml:space="preserve"> to raise awareness</w:t>
      </w:r>
    </w:p>
    <w:p w14:paraId="214D3FA2" w14:textId="77777777" w:rsidR="00654C30" w:rsidRPr="00046763" w:rsidRDefault="00842678" w:rsidP="00046763">
      <w:pPr>
        <w:numPr>
          <w:ilvl w:val="0"/>
          <w:numId w:val="13"/>
        </w:numPr>
        <w:spacing w:after="0" w:line="240" w:lineRule="auto"/>
        <w:rPr>
          <w:rFonts w:eastAsia="Times New Roman" w:cs="Arial"/>
          <w:color w:val="4F4F4F"/>
          <w:sz w:val="24"/>
          <w:szCs w:val="24"/>
          <w:lang w:eastAsia="en-GB"/>
        </w:rPr>
      </w:pPr>
      <w:r w:rsidRPr="00046763">
        <w:rPr>
          <w:rFonts w:eastAsia="Times New Roman" w:cs="Arial"/>
          <w:color w:val="4F4F4F"/>
          <w:sz w:val="24"/>
          <w:szCs w:val="24"/>
          <w:lang w:eastAsia="en-GB"/>
        </w:rPr>
        <w:t>Functioning Guidance via Managing Board and Steering Committee</w:t>
      </w:r>
    </w:p>
    <w:p w14:paraId="164A0D1D" w14:textId="36CAD120" w:rsidR="00654C30" w:rsidRPr="00046763" w:rsidRDefault="00842678" w:rsidP="00046763">
      <w:pPr>
        <w:numPr>
          <w:ilvl w:val="0"/>
          <w:numId w:val="13"/>
        </w:numPr>
        <w:spacing w:after="0" w:line="240" w:lineRule="auto"/>
        <w:rPr>
          <w:rFonts w:eastAsia="Times New Roman" w:cs="Arial"/>
          <w:color w:val="4F4F4F"/>
          <w:sz w:val="24"/>
          <w:szCs w:val="24"/>
          <w:lang w:eastAsia="en-GB"/>
        </w:rPr>
      </w:pPr>
      <w:r w:rsidRPr="00046763">
        <w:rPr>
          <w:rFonts w:eastAsia="Times New Roman" w:cs="Arial"/>
          <w:color w:val="4F4F4F"/>
          <w:sz w:val="24"/>
          <w:szCs w:val="24"/>
          <w:lang w:eastAsia="en-GB"/>
        </w:rPr>
        <w:t>Programme to seek larger funding support, with transparency of spend</w:t>
      </w:r>
      <w:r>
        <w:rPr>
          <w:rFonts w:eastAsia="Times New Roman" w:cs="Arial"/>
          <w:color w:val="4F4F4F"/>
          <w:sz w:val="24"/>
          <w:szCs w:val="24"/>
          <w:lang w:eastAsia="en-GB"/>
        </w:rPr>
        <w:t xml:space="preserve">, making membership more valuable, and sponsorship more visible  </w:t>
      </w:r>
    </w:p>
    <w:p w14:paraId="31E5CF81" w14:textId="77777777" w:rsidR="00654C30" w:rsidRPr="00046763" w:rsidRDefault="00842678" w:rsidP="00046763">
      <w:pPr>
        <w:numPr>
          <w:ilvl w:val="0"/>
          <w:numId w:val="13"/>
        </w:numPr>
        <w:spacing w:after="0" w:line="240" w:lineRule="auto"/>
        <w:rPr>
          <w:rFonts w:eastAsia="Times New Roman" w:cs="Arial"/>
          <w:color w:val="4F4F4F"/>
          <w:sz w:val="24"/>
          <w:szCs w:val="24"/>
          <w:lang w:eastAsia="en-GB"/>
        </w:rPr>
      </w:pPr>
      <w:r w:rsidRPr="00046763">
        <w:rPr>
          <w:rFonts w:eastAsia="Times New Roman" w:cs="Arial"/>
          <w:color w:val="4F4F4F"/>
          <w:sz w:val="24"/>
          <w:szCs w:val="24"/>
          <w:lang w:eastAsia="en-GB"/>
        </w:rPr>
        <w:t>Programme to modernise communication</w:t>
      </w:r>
    </w:p>
    <w:p w14:paraId="585643A8" w14:textId="62C06862" w:rsidR="00654C30" w:rsidRPr="00046763" w:rsidRDefault="00842678" w:rsidP="00046763">
      <w:pPr>
        <w:numPr>
          <w:ilvl w:val="0"/>
          <w:numId w:val="13"/>
        </w:numPr>
        <w:spacing w:after="0" w:line="240" w:lineRule="auto"/>
        <w:rPr>
          <w:rFonts w:eastAsia="Times New Roman" w:cs="Arial"/>
          <w:color w:val="4F4F4F"/>
          <w:sz w:val="24"/>
          <w:szCs w:val="24"/>
          <w:lang w:eastAsia="en-GB"/>
        </w:rPr>
      </w:pPr>
      <w:r w:rsidRPr="00046763">
        <w:rPr>
          <w:rFonts w:eastAsia="Times New Roman" w:cs="Arial"/>
          <w:color w:val="4F4F4F"/>
          <w:sz w:val="24"/>
          <w:szCs w:val="24"/>
          <w:lang w:eastAsia="en-GB"/>
        </w:rPr>
        <w:t xml:space="preserve">Programme to build </w:t>
      </w:r>
      <w:r w:rsidR="00046763">
        <w:rPr>
          <w:rFonts w:eastAsia="Times New Roman" w:cs="Arial"/>
          <w:color w:val="4F4F4F"/>
          <w:sz w:val="24"/>
          <w:szCs w:val="24"/>
          <w:lang w:eastAsia="en-GB"/>
        </w:rPr>
        <w:t xml:space="preserve">membership and </w:t>
      </w:r>
      <w:r w:rsidRPr="00046763">
        <w:rPr>
          <w:rFonts w:eastAsia="Times New Roman" w:cs="Arial"/>
          <w:color w:val="4F4F4F"/>
          <w:sz w:val="24"/>
          <w:szCs w:val="24"/>
          <w:lang w:eastAsia="en-GB"/>
        </w:rPr>
        <w:t>education in China</w:t>
      </w:r>
      <w:r w:rsidR="00046763">
        <w:rPr>
          <w:rFonts w:eastAsia="Times New Roman" w:cs="Arial"/>
          <w:color w:val="4F4F4F"/>
          <w:sz w:val="24"/>
          <w:szCs w:val="24"/>
          <w:lang w:eastAsia="en-GB"/>
        </w:rPr>
        <w:t xml:space="preserve"> (and elsewhere)</w:t>
      </w:r>
    </w:p>
    <w:p w14:paraId="006E5BED" w14:textId="77777777" w:rsidR="00654C30" w:rsidRPr="00046763" w:rsidRDefault="00842678" w:rsidP="00046763">
      <w:pPr>
        <w:numPr>
          <w:ilvl w:val="0"/>
          <w:numId w:val="13"/>
        </w:numPr>
        <w:spacing w:after="0" w:line="240" w:lineRule="auto"/>
        <w:rPr>
          <w:rFonts w:eastAsia="Times New Roman" w:cs="Arial"/>
          <w:color w:val="4F4F4F"/>
          <w:sz w:val="24"/>
          <w:szCs w:val="24"/>
          <w:lang w:eastAsia="en-GB"/>
        </w:rPr>
      </w:pPr>
      <w:r w:rsidRPr="00046763">
        <w:rPr>
          <w:rFonts w:eastAsia="Times New Roman" w:cs="Arial"/>
          <w:color w:val="4F4F4F"/>
          <w:sz w:val="24"/>
          <w:szCs w:val="24"/>
          <w:lang w:eastAsia="en-GB"/>
        </w:rPr>
        <w:t>Programme to modernise governance and eliminate inconsistencies</w:t>
      </w:r>
    </w:p>
    <w:p w14:paraId="0AAD9A6E" w14:textId="77777777" w:rsidR="00046763" w:rsidRDefault="00046763" w:rsidP="00571250">
      <w:pPr>
        <w:spacing w:after="0" w:line="240" w:lineRule="auto"/>
        <w:rPr>
          <w:rFonts w:eastAsia="Times New Roman" w:cs="Arial"/>
          <w:color w:val="4F4F4F"/>
          <w:sz w:val="24"/>
          <w:szCs w:val="24"/>
          <w:lang w:eastAsia="en-GB"/>
        </w:rPr>
      </w:pPr>
    </w:p>
    <w:p w14:paraId="20357122" w14:textId="59F557B1" w:rsidR="00046763" w:rsidRDefault="00046763" w:rsidP="00571250">
      <w:pPr>
        <w:spacing w:after="0" w:line="240" w:lineRule="auto"/>
        <w:rPr>
          <w:rFonts w:eastAsia="Times New Roman" w:cs="Arial"/>
          <w:color w:val="4F4F4F"/>
          <w:sz w:val="24"/>
          <w:szCs w:val="24"/>
          <w:lang w:eastAsia="en-GB"/>
        </w:rPr>
      </w:pPr>
      <w:r>
        <w:rPr>
          <w:rFonts w:eastAsia="Times New Roman" w:cs="Arial"/>
          <w:color w:val="4F4F4F"/>
          <w:sz w:val="24"/>
          <w:szCs w:val="24"/>
          <w:lang w:eastAsia="en-GB"/>
        </w:rPr>
        <w:t xml:space="preserve">The Managing Board (elected) and Steering Committee (open to volunteers) have provided excellent guidance and support, and acted to the best of their ability. </w:t>
      </w:r>
      <w:r w:rsidR="00D2243E">
        <w:rPr>
          <w:rFonts w:eastAsia="Times New Roman" w:cs="Arial"/>
          <w:color w:val="4F4F4F"/>
          <w:sz w:val="24"/>
          <w:szCs w:val="24"/>
          <w:lang w:eastAsia="en-GB"/>
        </w:rPr>
        <w:t>The ACI FMA has a potentially important role to play on the international scene, especially given the strengths of the association.</w:t>
      </w:r>
    </w:p>
    <w:p w14:paraId="297072EB" w14:textId="77777777" w:rsidR="00D2243E" w:rsidRDefault="00D2243E" w:rsidP="00571250">
      <w:pPr>
        <w:spacing w:after="0" w:line="240" w:lineRule="auto"/>
        <w:rPr>
          <w:rFonts w:eastAsia="Times New Roman" w:cs="Arial"/>
          <w:color w:val="4F4F4F"/>
          <w:sz w:val="24"/>
          <w:szCs w:val="24"/>
          <w:lang w:eastAsia="en-GB"/>
        </w:rPr>
      </w:pPr>
    </w:p>
    <w:p w14:paraId="1141F386" w14:textId="77777777" w:rsidR="00D2243E" w:rsidRDefault="00D2243E" w:rsidP="00571250">
      <w:pPr>
        <w:spacing w:after="0" w:line="240" w:lineRule="auto"/>
        <w:rPr>
          <w:rFonts w:eastAsia="Times New Roman" w:cs="Arial"/>
          <w:color w:val="4F4F4F"/>
          <w:sz w:val="24"/>
          <w:szCs w:val="24"/>
          <w:lang w:eastAsia="en-GB"/>
        </w:rPr>
      </w:pPr>
      <w:r>
        <w:rPr>
          <w:rFonts w:eastAsia="Times New Roman" w:cs="Arial"/>
          <w:color w:val="4F4F4F"/>
          <w:sz w:val="24"/>
          <w:szCs w:val="24"/>
          <w:lang w:eastAsia="en-GB"/>
        </w:rPr>
        <w:t>Budgets for all projects have yet to be approved, as many of them have not been fully scoped, and the limits to funding to date have made precise, large-scale actions impossible.</w:t>
      </w:r>
    </w:p>
    <w:p w14:paraId="5DC3443C" w14:textId="77777777" w:rsidR="00D2243E" w:rsidRDefault="00D2243E" w:rsidP="00571250">
      <w:pPr>
        <w:spacing w:after="0" w:line="240" w:lineRule="auto"/>
        <w:rPr>
          <w:rFonts w:eastAsia="Times New Roman" w:cs="Arial"/>
          <w:color w:val="4F4F4F"/>
          <w:sz w:val="24"/>
          <w:szCs w:val="24"/>
          <w:lang w:eastAsia="en-GB"/>
        </w:rPr>
      </w:pPr>
    </w:p>
    <w:p w14:paraId="271DAC28" w14:textId="77777777" w:rsidR="00D2243E" w:rsidRDefault="00D2243E" w:rsidP="00571250">
      <w:pPr>
        <w:spacing w:after="0" w:line="240" w:lineRule="auto"/>
        <w:rPr>
          <w:rFonts w:eastAsia="Times New Roman" w:cs="Arial"/>
          <w:color w:val="4F4F4F"/>
          <w:sz w:val="24"/>
          <w:szCs w:val="24"/>
          <w:lang w:eastAsia="en-GB"/>
        </w:rPr>
      </w:pPr>
      <w:r>
        <w:rPr>
          <w:rFonts w:eastAsia="Times New Roman" w:cs="Arial"/>
          <w:color w:val="4F4F4F"/>
          <w:sz w:val="24"/>
          <w:szCs w:val="24"/>
          <w:lang w:eastAsia="en-GB"/>
        </w:rPr>
        <w:t>We will seek the approval from the ACI FMA Council to build upon these concrete steps, and modify any plans as appropriate.</w:t>
      </w:r>
    </w:p>
    <w:p w14:paraId="2D1B0B67" w14:textId="77777777" w:rsidR="00D2243E" w:rsidRDefault="00D2243E" w:rsidP="00571250">
      <w:pPr>
        <w:spacing w:after="0" w:line="240" w:lineRule="auto"/>
        <w:rPr>
          <w:rFonts w:eastAsia="Times New Roman" w:cs="Arial"/>
          <w:color w:val="4F4F4F"/>
          <w:sz w:val="24"/>
          <w:szCs w:val="24"/>
          <w:lang w:eastAsia="en-GB"/>
        </w:rPr>
      </w:pPr>
    </w:p>
    <w:p w14:paraId="11A3B2BD" w14:textId="77777777" w:rsidR="00D2243E" w:rsidRDefault="00D2243E" w:rsidP="00571250">
      <w:pPr>
        <w:spacing w:after="0" w:line="240" w:lineRule="auto"/>
        <w:rPr>
          <w:rFonts w:eastAsia="Times New Roman" w:cs="Arial"/>
          <w:color w:val="4F4F4F"/>
          <w:sz w:val="24"/>
          <w:szCs w:val="24"/>
          <w:lang w:eastAsia="en-GB"/>
        </w:rPr>
      </w:pPr>
      <w:r>
        <w:rPr>
          <w:rFonts w:eastAsia="Times New Roman" w:cs="Arial"/>
          <w:color w:val="4F4F4F"/>
          <w:sz w:val="24"/>
          <w:szCs w:val="24"/>
          <w:lang w:eastAsia="en-GB"/>
        </w:rPr>
        <w:t>All actions are governed by the ACI’s management structure, and by the goodwill and global spirit of ACI membership.</w:t>
      </w:r>
    </w:p>
    <w:p w14:paraId="14CD7DDC" w14:textId="77777777" w:rsidR="00D2243E" w:rsidRDefault="00D2243E" w:rsidP="00571250">
      <w:pPr>
        <w:spacing w:after="0" w:line="240" w:lineRule="auto"/>
        <w:rPr>
          <w:rFonts w:eastAsia="Times New Roman" w:cs="Arial"/>
          <w:color w:val="4F4F4F"/>
          <w:sz w:val="24"/>
          <w:szCs w:val="24"/>
          <w:lang w:eastAsia="en-GB"/>
        </w:rPr>
      </w:pPr>
    </w:p>
    <w:p w14:paraId="2A62202A" w14:textId="110014E8" w:rsidR="00D2243E" w:rsidRDefault="00D2243E" w:rsidP="00571250">
      <w:pPr>
        <w:spacing w:after="0" w:line="240" w:lineRule="auto"/>
        <w:rPr>
          <w:rFonts w:eastAsia="Times New Roman" w:cs="Arial"/>
          <w:color w:val="4F4F4F"/>
          <w:sz w:val="24"/>
          <w:szCs w:val="24"/>
          <w:lang w:eastAsia="en-GB"/>
        </w:rPr>
      </w:pPr>
      <w:r>
        <w:rPr>
          <w:rFonts w:eastAsia="Times New Roman" w:cs="Arial"/>
          <w:color w:val="4F4F4F"/>
          <w:sz w:val="24"/>
          <w:szCs w:val="24"/>
          <w:lang w:eastAsia="en-GB"/>
        </w:rPr>
        <w:t>Phase 1: Scope the project and initiate momentum where possible. Year 1</w:t>
      </w:r>
    </w:p>
    <w:p w14:paraId="5D2ECFCB" w14:textId="17F4F8DB" w:rsidR="00D2243E" w:rsidRDefault="00D2243E" w:rsidP="00571250">
      <w:pPr>
        <w:spacing w:after="0" w:line="240" w:lineRule="auto"/>
        <w:rPr>
          <w:rFonts w:eastAsia="Times New Roman" w:cs="Arial"/>
          <w:color w:val="4F4F4F"/>
          <w:sz w:val="24"/>
          <w:szCs w:val="24"/>
          <w:lang w:eastAsia="en-GB"/>
        </w:rPr>
      </w:pPr>
      <w:r>
        <w:rPr>
          <w:rFonts w:eastAsia="Times New Roman" w:cs="Arial"/>
          <w:color w:val="4F4F4F"/>
          <w:sz w:val="24"/>
          <w:szCs w:val="24"/>
          <w:lang w:eastAsia="en-GB"/>
        </w:rPr>
        <w:t>Phase 2: Build Membership, relevance and funding support via endorsement. Years 1-3</w:t>
      </w:r>
    </w:p>
    <w:p w14:paraId="29E460B4" w14:textId="351C40F6" w:rsidR="00D2243E" w:rsidRDefault="00D2243E" w:rsidP="00571250">
      <w:pPr>
        <w:spacing w:after="0" w:line="240" w:lineRule="auto"/>
        <w:rPr>
          <w:rFonts w:eastAsia="Times New Roman" w:cs="Arial"/>
          <w:color w:val="4F4F4F"/>
          <w:sz w:val="24"/>
          <w:szCs w:val="24"/>
          <w:lang w:eastAsia="en-GB"/>
        </w:rPr>
      </w:pPr>
      <w:r>
        <w:rPr>
          <w:rFonts w:eastAsia="Times New Roman" w:cs="Arial"/>
          <w:color w:val="4F4F4F"/>
          <w:sz w:val="24"/>
          <w:szCs w:val="24"/>
          <w:lang w:eastAsia="en-GB"/>
        </w:rPr>
        <w:t>Phase 3: Build global scale, leveraging off existing ACI member resources. Years 2-4</w:t>
      </w:r>
    </w:p>
    <w:p w14:paraId="62D74E39" w14:textId="6A78BDF5" w:rsidR="00D2243E" w:rsidRDefault="00D2243E" w:rsidP="00571250">
      <w:pPr>
        <w:spacing w:after="0" w:line="240" w:lineRule="auto"/>
        <w:rPr>
          <w:rFonts w:eastAsia="Times New Roman" w:cs="Arial"/>
          <w:color w:val="4F4F4F"/>
          <w:sz w:val="24"/>
          <w:szCs w:val="24"/>
          <w:lang w:eastAsia="en-GB"/>
        </w:rPr>
      </w:pPr>
      <w:r>
        <w:rPr>
          <w:rFonts w:eastAsia="Times New Roman" w:cs="Arial"/>
          <w:color w:val="4F4F4F"/>
          <w:sz w:val="24"/>
          <w:szCs w:val="24"/>
          <w:lang w:eastAsia="en-GB"/>
        </w:rPr>
        <w:t>Phase 4: Aggregate gains and establish global professional ACI infrastructure. Year 3-5</w:t>
      </w:r>
    </w:p>
    <w:p w14:paraId="6DBE638D" w14:textId="78E0D285" w:rsidR="00D2243E" w:rsidRDefault="00D2243E" w:rsidP="00571250">
      <w:pPr>
        <w:spacing w:after="0" w:line="240" w:lineRule="auto"/>
        <w:rPr>
          <w:rFonts w:eastAsia="Times New Roman" w:cs="Arial"/>
          <w:color w:val="4F4F4F"/>
          <w:sz w:val="24"/>
          <w:szCs w:val="24"/>
          <w:lang w:eastAsia="en-GB"/>
        </w:rPr>
      </w:pPr>
      <w:r>
        <w:rPr>
          <w:rFonts w:eastAsia="Times New Roman" w:cs="Arial"/>
          <w:color w:val="4F4F4F"/>
          <w:sz w:val="24"/>
          <w:szCs w:val="24"/>
          <w:lang w:eastAsia="en-GB"/>
        </w:rPr>
        <w:t xml:space="preserve"> </w:t>
      </w:r>
    </w:p>
    <w:p w14:paraId="0E3F1E5B" w14:textId="2BFBBB15" w:rsidR="00571250" w:rsidRPr="00D2243E" w:rsidRDefault="00D2243E" w:rsidP="00D65BE9">
      <w:pPr>
        <w:spacing w:after="0" w:line="240" w:lineRule="auto"/>
        <w:rPr>
          <w:rFonts w:eastAsia="Times New Roman" w:cs="Arial"/>
          <w:color w:val="4F4F4F"/>
          <w:sz w:val="24"/>
          <w:szCs w:val="24"/>
          <w:lang w:eastAsia="en-GB"/>
        </w:rPr>
      </w:pPr>
      <w:r>
        <w:rPr>
          <w:rFonts w:eastAsia="Times New Roman" w:cs="Arial"/>
          <w:color w:val="4F4F4F"/>
          <w:sz w:val="24"/>
          <w:szCs w:val="24"/>
          <w:lang w:eastAsia="en-GB"/>
        </w:rPr>
        <w:t xml:space="preserve">  </w:t>
      </w:r>
    </w:p>
    <w:p w14:paraId="641595B0" w14:textId="77777777" w:rsidR="00D65BE9" w:rsidRPr="00D65BE9" w:rsidRDefault="00D65BE9" w:rsidP="00D65BE9">
      <w:pPr>
        <w:spacing w:after="0" w:line="240" w:lineRule="auto"/>
        <w:rPr>
          <w:rFonts w:ascii="Arial" w:eastAsia="Times New Roman" w:hAnsi="Arial" w:cs="Arial"/>
          <w:color w:val="1F0062"/>
          <w:sz w:val="20"/>
          <w:szCs w:val="20"/>
          <w:lang w:val="fr-FR" w:eastAsia="en-GB"/>
        </w:rPr>
      </w:pPr>
      <w:r w:rsidRPr="00D65BE9">
        <w:rPr>
          <w:rFonts w:ascii="Arial" w:eastAsia="Times New Roman" w:hAnsi="Arial" w:cs="Arial"/>
          <w:color w:val="4F4F4F"/>
          <w:sz w:val="20"/>
          <w:szCs w:val="20"/>
          <w:lang w:val="fr-FR" w:eastAsia="en-GB"/>
        </w:rPr>
        <w:t>Marshall Bailey</w:t>
      </w:r>
      <w:r w:rsidRPr="00D65BE9">
        <w:rPr>
          <w:rFonts w:ascii="Arial" w:eastAsia="Times New Roman" w:hAnsi="Arial" w:cs="Arial"/>
          <w:color w:val="2F2F2F"/>
          <w:sz w:val="15"/>
          <w:szCs w:val="15"/>
          <w:lang w:val="fr-FR" w:eastAsia="en-GB"/>
        </w:rPr>
        <w:t xml:space="preserve"> </w:t>
      </w:r>
      <w:r w:rsidRPr="00D65BE9">
        <w:rPr>
          <w:rFonts w:ascii="Arial" w:eastAsia="Times New Roman" w:hAnsi="Arial" w:cs="Arial"/>
          <w:color w:val="808080"/>
          <w:sz w:val="15"/>
          <w:szCs w:val="15"/>
          <w:lang w:val="fr-FR" w:eastAsia="en-GB"/>
        </w:rPr>
        <w:t xml:space="preserve">| </w:t>
      </w:r>
      <w:r w:rsidRPr="00D65BE9">
        <w:rPr>
          <w:rFonts w:ascii="Arial" w:eastAsia="Times New Roman" w:hAnsi="Arial" w:cs="Arial"/>
          <w:color w:val="1F0062"/>
          <w:sz w:val="15"/>
          <w:szCs w:val="15"/>
          <w:lang w:val="fr-FR" w:eastAsia="en-GB"/>
        </w:rPr>
        <w:t>CFA</w:t>
      </w:r>
      <w:r w:rsidRPr="00D65BE9">
        <w:rPr>
          <w:rFonts w:ascii="Arial" w:eastAsia="Times New Roman" w:hAnsi="Arial" w:cs="Arial"/>
          <w:color w:val="1F0062"/>
          <w:sz w:val="20"/>
          <w:szCs w:val="20"/>
          <w:lang w:val="fr-FR" w:eastAsia="en-GB"/>
        </w:rPr>
        <w:t xml:space="preserve"> </w:t>
      </w:r>
    </w:p>
    <w:p w14:paraId="2B1C73F4" w14:textId="77777777" w:rsidR="00D65BE9" w:rsidRPr="00D65BE9" w:rsidRDefault="00D65BE9" w:rsidP="00D65BE9">
      <w:pPr>
        <w:spacing w:after="0" w:line="240" w:lineRule="auto"/>
        <w:rPr>
          <w:rFonts w:ascii="Times New Roman" w:eastAsia="Times New Roman" w:hAnsi="Times New Roman" w:cs="Times New Roman"/>
          <w:color w:val="000000"/>
          <w:sz w:val="24"/>
          <w:szCs w:val="24"/>
          <w:lang w:val="fr-FR" w:eastAsia="en-GB"/>
        </w:rPr>
      </w:pPr>
      <w:r w:rsidRPr="00D65BE9">
        <w:rPr>
          <w:rFonts w:ascii="Arial" w:eastAsia="Times New Roman" w:hAnsi="Arial" w:cs="Arial"/>
          <w:color w:val="1F0062"/>
          <w:sz w:val="20"/>
          <w:szCs w:val="20"/>
          <w:lang w:val="fr-FR" w:eastAsia="en-GB"/>
        </w:rPr>
        <w:t>President</w:t>
      </w:r>
    </w:p>
    <w:p w14:paraId="7D992A82" w14:textId="77777777" w:rsidR="00D65BE9" w:rsidRPr="00D65BE9" w:rsidRDefault="00D65BE9" w:rsidP="00D65BE9">
      <w:pPr>
        <w:spacing w:after="0" w:line="240" w:lineRule="auto"/>
        <w:rPr>
          <w:rFonts w:ascii="Arial" w:eastAsia="Times New Roman" w:hAnsi="Arial" w:cs="Arial"/>
          <w:color w:val="4F4F4F"/>
          <w:sz w:val="15"/>
          <w:szCs w:val="15"/>
          <w:lang w:val="fr-FR" w:eastAsia="en-GB"/>
        </w:rPr>
      </w:pPr>
      <w:r w:rsidRPr="00D65BE9">
        <w:rPr>
          <w:rFonts w:ascii="Times New Roman" w:eastAsia="Times New Roman" w:hAnsi="Times New Roman" w:cs="Times New Roman"/>
          <w:color w:val="4D4D4D"/>
          <w:sz w:val="24"/>
          <w:szCs w:val="24"/>
          <w:lang w:val="fr-FR" w:eastAsia="en-GB"/>
        </w:rPr>
        <w:br/>
      </w:r>
      <w:r w:rsidRPr="00D65BE9">
        <w:rPr>
          <w:rFonts w:ascii="Arial" w:eastAsia="Times New Roman" w:hAnsi="Arial" w:cs="Arial"/>
          <w:b/>
          <w:bCs/>
          <w:color w:val="4F4F4F"/>
          <w:sz w:val="15"/>
          <w:szCs w:val="15"/>
          <w:lang w:val="fr-FR" w:eastAsia="en-GB"/>
        </w:rPr>
        <w:t>ACI – The Financial Markets Association</w:t>
      </w:r>
      <w:r w:rsidRPr="00D65BE9">
        <w:rPr>
          <w:rFonts w:ascii="Calibri" w:eastAsia="Times New Roman" w:hAnsi="Calibri" w:cs="Times New Roman"/>
          <w:color w:val="4D4D4D"/>
          <w:sz w:val="24"/>
          <w:szCs w:val="24"/>
          <w:lang w:val="fr-FR" w:eastAsia="en-GB"/>
        </w:rPr>
        <w:t xml:space="preserve"> </w:t>
      </w:r>
      <w:r w:rsidRPr="00D65BE9">
        <w:rPr>
          <w:rFonts w:ascii="Calibri" w:eastAsia="Times New Roman" w:hAnsi="Calibri" w:cs="Times New Roman"/>
          <w:color w:val="4D4D4D"/>
          <w:sz w:val="24"/>
          <w:szCs w:val="24"/>
          <w:lang w:val="fr-FR" w:eastAsia="en-GB"/>
        </w:rPr>
        <w:br/>
      </w:r>
      <w:r w:rsidRPr="00D65BE9">
        <w:rPr>
          <w:rFonts w:ascii="Arial" w:eastAsia="Times New Roman" w:hAnsi="Arial" w:cs="Arial"/>
          <w:color w:val="4F4F4F"/>
          <w:sz w:val="15"/>
          <w:szCs w:val="15"/>
          <w:lang w:val="fr-FR" w:eastAsia="en-GB"/>
        </w:rPr>
        <w:t>8 rue du Mail</w:t>
      </w:r>
      <w:r w:rsidRPr="00D65BE9">
        <w:rPr>
          <w:rFonts w:ascii="Calibri" w:eastAsia="Times New Roman" w:hAnsi="Calibri" w:cs="Times New Roman"/>
          <w:color w:val="4D4D4D"/>
          <w:sz w:val="24"/>
          <w:szCs w:val="24"/>
          <w:lang w:val="fr-FR" w:eastAsia="en-GB"/>
        </w:rPr>
        <w:t xml:space="preserve"> </w:t>
      </w:r>
      <w:r w:rsidRPr="00D65BE9">
        <w:rPr>
          <w:rFonts w:ascii="Calibri" w:eastAsia="Times New Roman" w:hAnsi="Calibri" w:cs="Times New Roman"/>
          <w:color w:val="4D4D4D"/>
          <w:sz w:val="24"/>
          <w:szCs w:val="24"/>
          <w:lang w:val="fr-FR" w:eastAsia="en-GB"/>
        </w:rPr>
        <w:br/>
      </w:r>
      <w:r w:rsidRPr="00D65BE9">
        <w:rPr>
          <w:rFonts w:ascii="Arial" w:eastAsia="Times New Roman" w:hAnsi="Arial" w:cs="Arial"/>
          <w:color w:val="4F4F4F"/>
          <w:sz w:val="15"/>
          <w:szCs w:val="15"/>
          <w:lang w:val="fr-FR" w:eastAsia="en-GB"/>
        </w:rPr>
        <w:t>75002 Paris</w:t>
      </w:r>
      <w:r w:rsidRPr="00D65BE9">
        <w:rPr>
          <w:rFonts w:ascii="Calibri" w:eastAsia="Times New Roman" w:hAnsi="Calibri" w:cs="Times New Roman"/>
          <w:color w:val="4D4D4D"/>
          <w:sz w:val="24"/>
          <w:szCs w:val="24"/>
          <w:lang w:val="fr-FR" w:eastAsia="en-GB"/>
        </w:rPr>
        <w:t xml:space="preserve"> </w:t>
      </w:r>
      <w:r w:rsidRPr="00D65BE9">
        <w:rPr>
          <w:rFonts w:ascii="Calibri" w:eastAsia="Times New Roman" w:hAnsi="Calibri" w:cs="Times New Roman"/>
          <w:color w:val="4D4D4D"/>
          <w:sz w:val="24"/>
          <w:szCs w:val="24"/>
          <w:lang w:val="fr-FR" w:eastAsia="en-GB"/>
        </w:rPr>
        <w:br/>
      </w:r>
      <w:r w:rsidRPr="00D65BE9">
        <w:rPr>
          <w:rFonts w:ascii="Arial" w:eastAsia="Times New Roman" w:hAnsi="Arial" w:cs="Arial"/>
          <w:color w:val="4F4F4F"/>
          <w:sz w:val="15"/>
          <w:szCs w:val="15"/>
          <w:lang w:val="fr-FR" w:eastAsia="en-GB"/>
        </w:rPr>
        <w:t>France</w:t>
      </w:r>
      <w:r w:rsidRPr="00D65BE9">
        <w:rPr>
          <w:rFonts w:ascii="Calibri" w:eastAsia="Times New Roman" w:hAnsi="Calibri" w:cs="Times New Roman"/>
          <w:color w:val="4D4D4D"/>
          <w:sz w:val="24"/>
          <w:szCs w:val="24"/>
          <w:lang w:val="fr-FR" w:eastAsia="en-GB"/>
        </w:rPr>
        <w:t xml:space="preserve"> </w:t>
      </w:r>
      <w:r w:rsidRPr="00D65BE9">
        <w:rPr>
          <w:rFonts w:ascii="Calibri" w:eastAsia="Times New Roman" w:hAnsi="Calibri" w:cs="Times New Roman"/>
          <w:color w:val="4D4D4D"/>
          <w:sz w:val="24"/>
          <w:szCs w:val="24"/>
          <w:lang w:val="fr-FR" w:eastAsia="en-GB"/>
        </w:rPr>
        <w:br/>
      </w:r>
      <w:r w:rsidRPr="00D65BE9">
        <w:rPr>
          <w:rFonts w:ascii="Webdings" w:eastAsia="Times New Roman" w:hAnsi="Webdings" w:cs="Times New Roman"/>
          <w:color w:val="4D4D4D"/>
          <w:sz w:val="24"/>
          <w:szCs w:val="24"/>
          <w:lang w:val="fr-FR" w:eastAsia="en-GB"/>
        </w:rPr>
        <w:t></w:t>
      </w:r>
      <w:r w:rsidRPr="00D65BE9">
        <w:rPr>
          <w:rFonts w:ascii="Arial" w:eastAsia="Times New Roman" w:hAnsi="Arial" w:cs="Arial"/>
          <w:color w:val="4F4F4F"/>
          <w:sz w:val="15"/>
          <w:szCs w:val="15"/>
          <w:lang w:val="fr-FR" w:eastAsia="en-GB"/>
        </w:rPr>
        <w:t>+44 (0) 207 537 6250 (office)</w:t>
      </w:r>
    </w:p>
    <w:p w14:paraId="7800B961" w14:textId="77777777" w:rsidR="00D65BE9" w:rsidRPr="00D65BE9" w:rsidRDefault="00D65BE9" w:rsidP="00D65BE9">
      <w:pPr>
        <w:spacing w:after="0" w:line="240" w:lineRule="auto"/>
        <w:rPr>
          <w:rFonts w:ascii="Arial" w:eastAsia="Times New Roman" w:hAnsi="Arial" w:cs="Arial"/>
          <w:color w:val="4F4F4F"/>
          <w:sz w:val="15"/>
          <w:szCs w:val="15"/>
          <w:lang w:val="fr-FR" w:eastAsia="en-GB"/>
        </w:rPr>
      </w:pPr>
      <w:r w:rsidRPr="00D65BE9">
        <w:rPr>
          <w:rFonts w:ascii="Webdings" w:eastAsia="Times New Roman" w:hAnsi="Webdings" w:cs="Times New Roman"/>
          <w:color w:val="4D4D4D"/>
          <w:sz w:val="24"/>
          <w:szCs w:val="24"/>
          <w:lang w:val="fr-FR" w:eastAsia="en-GB"/>
        </w:rPr>
        <w:t></w:t>
      </w:r>
      <w:r w:rsidRPr="00D65BE9">
        <w:rPr>
          <w:rFonts w:ascii="Arial" w:eastAsia="Times New Roman" w:hAnsi="Arial" w:cs="Arial"/>
          <w:color w:val="4F4F4F"/>
          <w:sz w:val="15"/>
          <w:szCs w:val="15"/>
          <w:lang w:val="fr-FR" w:eastAsia="en-GB"/>
        </w:rPr>
        <w:t>+44 (0) 7730 457 717 (mobile)</w:t>
      </w:r>
    </w:p>
    <w:p w14:paraId="4ED4BDB1" w14:textId="77777777" w:rsidR="00D65BE9" w:rsidRPr="00D65BE9" w:rsidRDefault="00D65BE9" w:rsidP="00D65BE9">
      <w:pPr>
        <w:spacing w:after="0" w:line="240" w:lineRule="auto"/>
        <w:rPr>
          <w:rFonts w:ascii="Times New Roman" w:eastAsia="Times New Roman" w:hAnsi="Times New Roman" w:cs="Times New Roman"/>
          <w:color w:val="000080"/>
          <w:sz w:val="24"/>
          <w:szCs w:val="24"/>
          <w:lang w:val="en-US" w:eastAsia="en-GB"/>
        </w:rPr>
      </w:pPr>
    </w:p>
    <w:p w14:paraId="527E0817" w14:textId="77777777" w:rsidR="00D65BE9" w:rsidRPr="00D65BE9" w:rsidRDefault="00335F26" w:rsidP="00D65BE9">
      <w:pPr>
        <w:spacing w:after="0" w:line="240" w:lineRule="auto"/>
        <w:rPr>
          <w:rFonts w:ascii="Times New Roman" w:eastAsia="Times New Roman" w:hAnsi="Times New Roman" w:cs="Times New Roman"/>
          <w:color w:val="000080"/>
          <w:sz w:val="24"/>
          <w:szCs w:val="24"/>
          <w:lang w:val="fr-FR" w:eastAsia="en-GB"/>
        </w:rPr>
      </w:pPr>
      <w:hyperlink r:id="rId7" w:history="1">
        <w:r w:rsidR="00D65BE9" w:rsidRPr="00D65BE9">
          <w:rPr>
            <w:rFonts w:ascii="Arial" w:eastAsia="Times New Roman" w:hAnsi="Arial" w:cs="Arial"/>
            <w:color w:val="0563C1"/>
            <w:sz w:val="15"/>
            <w:szCs w:val="15"/>
            <w:u w:val="single"/>
            <w:lang w:val="en-US" w:eastAsia="en-GB"/>
          </w:rPr>
          <w:t>president@aciforex.org</w:t>
        </w:r>
      </w:hyperlink>
      <w:r w:rsidR="00D65BE9" w:rsidRPr="00D65BE9">
        <w:rPr>
          <w:rFonts w:ascii="Arial" w:eastAsia="Times New Roman" w:hAnsi="Arial" w:cs="Arial"/>
          <w:color w:val="4F4F4F"/>
          <w:sz w:val="15"/>
          <w:szCs w:val="15"/>
          <w:lang w:val="en-US" w:eastAsia="en-GB"/>
        </w:rPr>
        <w:t xml:space="preserve"> </w:t>
      </w:r>
      <w:r w:rsidR="00D65BE9" w:rsidRPr="00D65BE9">
        <w:rPr>
          <w:rFonts w:ascii="Times New Roman" w:eastAsia="Times New Roman" w:hAnsi="Times New Roman" w:cs="Times New Roman"/>
          <w:color w:val="4D4D4D"/>
          <w:sz w:val="24"/>
          <w:szCs w:val="24"/>
          <w:lang w:val="en-US" w:eastAsia="en-GB"/>
        </w:rPr>
        <w:br/>
      </w:r>
      <w:hyperlink r:id="rId8" w:tgtFrame="_blank" w:tooltip="http://www.aciforex.org/" w:history="1">
        <w:r w:rsidR="00D65BE9" w:rsidRPr="00D65BE9">
          <w:rPr>
            <w:rFonts w:ascii="Arial" w:eastAsia="Times New Roman" w:hAnsi="Arial" w:cs="Arial"/>
            <w:color w:val="4F4F4F"/>
            <w:sz w:val="15"/>
            <w:szCs w:val="15"/>
            <w:u w:val="single"/>
            <w:lang w:val="en-US" w:eastAsia="en-GB"/>
          </w:rPr>
          <w:t>www.aciforex.org</w:t>
        </w:r>
      </w:hyperlink>
      <w:r w:rsidR="00D65BE9" w:rsidRPr="00D65BE9">
        <w:rPr>
          <w:rFonts w:ascii="Calibri" w:eastAsia="Times New Roman" w:hAnsi="Calibri" w:cs="Times New Roman"/>
          <w:color w:val="4D4D4D"/>
          <w:sz w:val="24"/>
          <w:szCs w:val="24"/>
          <w:lang w:val="en-US" w:eastAsia="en-GB"/>
        </w:rPr>
        <w:t xml:space="preserve"> </w:t>
      </w:r>
    </w:p>
    <w:p w14:paraId="149A2B41" w14:textId="77777777" w:rsidR="00D65BE9" w:rsidRDefault="00D65BE9" w:rsidP="00D65BE9"/>
    <w:p w14:paraId="797A201F" w14:textId="77777777" w:rsidR="00D65BE9" w:rsidRDefault="00D65BE9" w:rsidP="00D65BE9"/>
    <w:p w14:paraId="7BEAA94E" w14:textId="77777777" w:rsidR="00D65BE9" w:rsidRDefault="00D65BE9" w:rsidP="00D65BE9"/>
    <w:p w14:paraId="4CFA7ECE" w14:textId="49BA8C03" w:rsidR="007976E1" w:rsidRPr="000A2E3D" w:rsidRDefault="00F0550D" w:rsidP="00D65BE9">
      <w:r w:rsidRPr="000A2E3D">
        <w:rPr>
          <w:noProof/>
          <w:lang w:eastAsia="en-GB"/>
        </w:rPr>
        <w:drawing>
          <wp:anchor distT="0" distB="0" distL="114300" distR="114300" simplePos="0" relativeHeight="251658240" behindDoc="0" locked="0" layoutInCell="1" allowOverlap="1" wp14:anchorId="61F2019C" wp14:editId="07543D8D">
            <wp:simplePos x="0" y="0"/>
            <wp:positionH relativeFrom="column">
              <wp:posOffset>3657600</wp:posOffset>
            </wp:positionH>
            <wp:positionV relativeFrom="paragraph">
              <wp:posOffset>282575</wp:posOffset>
            </wp:positionV>
            <wp:extent cx="2228850" cy="504825"/>
            <wp:effectExtent l="0" t="0" r="6350" b="3175"/>
            <wp:wrapNone/>
            <wp:docPr id="2" name="Image 7" descr="\\Srv-aaa\ftp\Marketing\mapemonde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v-aaa\ftp\Marketing\mapemondex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504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140BE">
        <w:t xml:space="preserve">                                                                              </w:t>
      </w:r>
    </w:p>
    <w:sectPr w:rsidR="007976E1" w:rsidRPr="000A2E3D" w:rsidSect="00E152E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0A6E"/>
    <w:multiLevelType w:val="multilevel"/>
    <w:tmpl w:val="96F2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326733"/>
    <w:multiLevelType w:val="multilevel"/>
    <w:tmpl w:val="ABEAE288"/>
    <w:lvl w:ilvl="0">
      <w:start w:val="1"/>
      <w:numFmt w:val="decimal"/>
      <w:lvlText w:val="%1."/>
      <w:lvlJc w:val="left"/>
      <w:pPr>
        <w:tabs>
          <w:tab w:val="num" w:pos="1068"/>
        </w:tabs>
        <w:ind w:left="1068" w:hanging="360"/>
      </w:pPr>
      <w:rPr>
        <w:rFonts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2">
    <w:nsid w:val="120757DB"/>
    <w:multiLevelType w:val="multilevel"/>
    <w:tmpl w:val="5B30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BF0A05"/>
    <w:multiLevelType w:val="multilevel"/>
    <w:tmpl w:val="14BC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F358D0"/>
    <w:multiLevelType w:val="hybridMultilevel"/>
    <w:tmpl w:val="BC62AC30"/>
    <w:lvl w:ilvl="0" w:tplc="1FDCC582">
      <w:start w:val="1"/>
      <w:numFmt w:val="bullet"/>
      <w:lvlText w:val="•"/>
      <w:lvlJc w:val="left"/>
      <w:pPr>
        <w:tabs>
          <w:tab w:val="num" w:pos="720"/>
        </w:tabs>
        <w:ind w:left="720" w:hanging="360"/>
      </w:pPr>
      <w:rPr>
        <w:rFonts w:ascii="Times New Roman" w:hAnsi="Times New Roman" w:hint="default"/>
      </w:rPr>
    </w:lvl>
    <w:lvl w:ilvl="1" w:tplc="897A848C" w:tentative="1">
      <w:start w:val="1"/>
      <w:numFmt w:val="bullet"/>
      <w:lvlText w:val="•"/>
      <w:lvlJc w:val="left"/>
      <w:pPr>
        <w:tabs>
          <w:tab w:val="num" w:pos="1440"/>
        </w:tabs>
        <w:ind w:left="1440" w:hanging="360"/>
      </w:pPr>
      <w:rPr>
        <w:rFonts w:ascii="Times New Roman" w:hAnsi="Times New Roman" w:hint="default"/>
      </w:rPr>
    </w:lvl>
    <w:lvl w:ilvl="2" w:tplc="68BC5F6E" w:tentative="1">
      <w:start w:val="1"/>
      <w:numFmt w:val="bullet"/>
      <w:lvlText w:val="•"/>
      <w:lvlJc w:val="left"/>
      <w:pPr>
        <w:tabs>
          <w:tab w:val="num" w:pos="2160"/>
        </w:tabs>
        <w:ind w:left="2160" w:hanging="360"/>
      </w:pPr>
      <w:rPr>
        <w:rFonts w:ascii="Times New Roman" w:hAnsi="Times New Roman" w:hint="default"/>
      </w:rPr>
    </w:lvl>
    <w:lvl w:ilvl="3" w:tplc="5E2404E2" w:tentative="1">
      <w:start w:val="1"/>
      <w:numFmt w:val="bullet"/>
      <w:lvlText w:val="•"/>
      <w:lvlJc w:val="left"/>
      <w:pPr>
        <w:tabs>
          <w:tab w:val="num" w:pos="2880"/>
        </w:tabs>
        <w:ind w:left="2880" w:hanging="360"/>
      </w:pPr>
      <w:rPr>
        <w:rFonts w:ascii="Times New Roman" w:hAnsi="Times New Roman" w:hint="default"/>
      </w:rPr>
    </w:lvl>
    <w:lvl w:ilvl="4" w:tplc="BC7A142E" w:tentative="1">
      <w:start w:val="1"/>
      <w:numFmt w:val="bullet"/>
      <w:lvlText w:val="•"/>
      <w:lvlJc w:val="left"/>
      <w:pPr>
        <w:tabs>
          <w:tab w:val="num" w:pos="3600"/>
        </w:tabs>
        <w:ind w:left="3600" w:hanging="360"/>
      </w:pPr>
      <w:rPr>
        <w:rFonts w:ascii="Times New Roman" w:hAnsi="Times New Roman" w:hint="default"/>
      </w:rPr>
    </w:lvl>
    <w:lvl w:ilvl="5" w:tplc="A73AC804" w:tentative="1">
      <w:start w:val="1"/>
      <w:numFmt w:val="bullet"/>
      <w:lvlText w:val="•"/>
      <w:lvlJc w:val="left"/>
      <w:pPr>
        <w:tabs>
          <w:tab w:val="num" w:pos="4320"/>
        </w:tabs>
        <w:ind w:left="4320" w:hanging="360"/>
      </w:pPr>
      <w:rPr>
        <w:rFonts w:ascii="Times New Roman" w:hAnsi="Times New Roman" w:hint="default"/>
      </w:rPr>
    </w:lvl>
    <w:lvl w:ilvl="6" w:tplc="CFD8495E" w:tentative="1">
      <w:start w:val="1"/>
      <w:numFmt w:val="bullet"/>
      <w:lvlText w:val="•"/>
      <w:lvlJc w:val="left"/>
      <w:pPr>
        <w:tabs>
          <w:tab w:val="num" w:pos="5040"/>
        </w:tabs>
        <w:ind w:left="5040" w:hanging="360"/>
      </w:pPr>
      <w:rPr>
        <w:rFonts w:ascii="Times New Roman" w:hAnsi="Times New Roman" w:hint="default"/>
      </w:rPr>
    </w:lvl>
    <w:lvl w:ilvl="7" w:tplc="1BA8624C" w:tentative="1">
      <w:start w:val="1"/>
      <w:numFmt w:val="bullet"/>
      <w:lvlText w:val="•"/>
      <w:lvlJc w:val="left"/>
      <w:pPr>
        <w:tabs>
          <w:tab w:val="num" w:pos="5760"/>
        </w:tabs>
        <w:ind w:left="5760" w:hanging="360"/>
      </w:pPr>
      <w:rPr>
        <w:rFonts w:ascii="Times New Roman" w:hAnsi="Times New Roman" w:hint="default"/>
      </w:rPr>
    </w:lvl>
    <w:lvl w:ilvl="8" w:tplc="659209BE" w:tentative="1">
      <w:start w:val="1"/>
      <w:numFmt w:val="bullet"/>
      <w:lvlText w:val="•"/>
      <w:lvlJc w:val="left"/>
      <w:pPr>
        <w:tabs>
          <w:tab w:val="num" w:pos="6480"/>
        </w:tabs>
        <w:ind w:left="6480" w:hanging="360"/>
      </w:pPr>
      <w:rPr>
        <w:rFonts w:ascii="Times New Roman" w:hAnsi="Times New Roman" w:hint="default"/>
      </w:rPr>
    </w:lvl>
  </w:abstractNum>
  <w:abstractNum w:abstractNumId="5">
    <w:nsid w:val="2F23093D"/>
    <w:multiLevelType w:val="multilevel"/>
    <w:tmpl w:val="41188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B62CFA"/>
    <w:multiLevelType w:val="multilevel"/>
    <w:tmpl w:val="5240B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0B57A0"/>
    <w:multiLevelType w:val="hybridMultilevel"/>
    <w:tmpl w:val="9F20F9F6"/>
    <w:lvl w:ilvl="0" w:tplc="D8781D3C">
      <w:start w:val="1"/>
      <w:numFmt w:val="bullet"/>
      <w:lvlText w:val="•"/>
      <w:lvlJc w:val="left"/>
      <w:pPr>
        <w:tabs>
          <w:tab w:val="num" w:pos="720"/>
        </w:tabs>
        <w:ind w:left="720" w:hanging="360"/>
      </w:pPr>
      <w:rPr>
        <w:rFonts w:ascii="Times New Roman" w:hAnsi="Times New Roman" w:hint="default"/>
      </w:rPr>
    </w:lvl>
    <w:lvl w:ilvl="1" w:tplc="E8C680D2" w:tentative="1">
      <w:start w:val="1"/>
      <w:numFmt w:val="bullet"/>
      <w:lvlText w:val="•"/>
      <w:lvlJc w:val="left"/>
      <w:pPr>
        <w:tabs>
          <w:tab w:val="num" w:pos="1440"/>
        </w:tabs>
        <w:ind w:left="1440" w:hanging="360"/>
      </w:pPr>
      <w:rPr>
        <w:rFonts w:ascii="Times New Roman" w:hAnsi="Times New Roman" w:hint="default"/>
      </w:rPr>
    </w:lvl>
    <w:lvl w:ilvl="2" w:tplc="8C0ACF0A" w:tentative="1">
      <w:start w:val="1"/>
      <w:numFmt w:val="bullet"/>
      <w:lvlText w:val="•"/>
      <w:lvlJc w:val="left"/>
      <w:pPr>
        <w:tabs>
          <w:tab w:val="num" w:pos="2160"/>
        </w:tabs>
        <w:ind w:left="2160" w:hanging="360"/>
      </w:pPr>
      <w:rPr>
        <w:rFonts w:ascii="Times New Roman" w:hAnsi="Times New Roman" w:hint="default"/>
      </w:rPr>
    </w:lvl>
    <w:lvl w:ilvl="3" w:tplc="46EE86D6" w:tentative="1">
      <w:start w:val="1"/>
      <w:numFmt w:val="bullet"/>
      <w:lvlText w:val="•"/>
      <w:lvlJc w:val="left"/>
      <w:pPr>
        <w:tabs>
          <w:tab w:val="num" w:pos="2880"/>
        </w:tabs>
        <w:ind w:left="2880" w:hanging="360"/>
      </w:pPr>
      <w:rPr>
        <w:rFonts w:ascii="Times New Roman" w:hAnsi="Times New Roman" w:hint="default"/>
      </w:rPr>
    </w:lvl>
    <w:lvl w:ilvl="4" w:tplc="57607CD2" w:tentative="1">
      <w:start w:val="1"/>
      <w:numFmt w:val="bullet"/>
      <w:lvlText w:val="•"/>
      <w:lvlJc w:val="left"/>
      <w:pPr>
        <w:tabs>
          <w:tab w:val="num" w:pos="3600"/>
        </w:tabs>
        <w:ind w:left="3600" w:hanging="360"/>
      </w:pPr>
      <w:rPr>
        <w:rFonts w:ascii="Times New Roman" w:hAnsi="Times New Roman" w:hint="default"/>
      </w:rPr>
    </w:lvl>
    <w:lvl w:ilvl="5" w:tplc="EC26EBDE" w:tentative="1">
      <w:start w:val="1"/>
      <w:numFmt w:val="bullet"/>
      <w:lvlText w:val="•"/>
      <w:lvlJc w:val="left"/>
      <w:pPr>
        <w:tabs>
          <w:tab w:val="num" w:pos="4320"/>
        </w:tabs>
        <w:ind w:left="4320" w:hanging="360"/>
      </w:pPr>
      <w:rPr>
        <w:rFonts w:ascii="Times New Roman" w:hAnsi="Times New Roman" w:hint="default"/>
      </w:rPr>
    </w:lvl>
    <w:lvl w:ilvl="6" w:tplc="69F66690" w:tentative="1">
      <w:start w:val="1"/>
      <w:numFmt w:val="bullet"/>
      <w:lvlText w:val="•"/>
      <w:lvlJc w:val="left"/>
      <w:pPr>
        <w:tabs>
          <w:tab w:val="num" w:pos="5040"/>
        </w:tabs>
        <w:ind w:left="5040" w:hanging="360"/>
      </w:pPr>
      <w:rPr>
        <w:rFonts w:ascii="Times New Roman" w:hAnsi="Times New Roman" w:hint="default"/>
      </w:rPr>
    </w:lvl>
    <w:lvl w:ilvl="7" w:tplc="1FA8D70E" w:tentative="1">
      <w:start w:val="1"/>
      <w:numFmt w:val="bullet"/>
      <w:lvlText w:val="•"/>
      <w:lvlJc w:val="left"/>
      <w:pPr>
        <w:tabs>
          <w:tab w:val="num" w:pos="5760"/>
        </w:tabs>
        <w:ind w:left="5760" w:hanging="360"/>
      </w:pPr>
      <w:rPr>
        <w:rFonts w:ascii="Times New Roman" w:hAnsi="Times New Roman" w:hint="default"/>
      </w:rPr>
    </w:lvl>
    <w:lvl w:ilvl="8" w:tplc="F3324F82" w:tentative="1">
      <w:start w:val="1"/>
      <w:numFmt w:val="bullet"/>
      <w:lvlText w:val="•"/>
      <w:lvlJc w:val="left"/>
      <w:pPr>
        <w:tabs>
          <w:tab w:val="num" w:pos="6480"/>
        </w:tabs>
        <w:ind w:left="6480" w:hanging="360"/>
      </w:pPr>
      <w:rPr>
        <w:rFonts w:ascii="Times New Roman" w:hAnsi="Times New Roman" w:hint="default"/>
      </w:rPr>
    </w:lvl>
  </w:abstractNum>
  <w:abstractNum w:abstractNumId="8">
    <w:nsid w:val="54EF2D46"/>
    <w:multiLevelType w:val="hybridMultilevel"/>
    <w:tmpl w:val="35CAD3E4"/>
    <w:lvl w:ilvl="0" w:tplc="77DA43A8">
      <w:start w:val="1"/>
      <w:numFmt w:val="bullet"/>
      <w:lvlText w:val=""/>
      <w:lvlJc w:val="left"/>
      <w:pPr>
        <w:tabs>
          <w:tab w:val="num" w:pos="720"/>
        </w:tabs>
        <w:ind w:left="720" w:hanging="360"/>
      </w:pPr>
      <w:rPr>
        <w:rFonts w:ascii="Wingdings 2" w:hAnsi="Wingdings 2" w:hint="default"/>
      </w:rPr>
    </w:lvl>
    <w:lvl w:ilvl="1" w:tplc="1988B832" w:tentative="1">
      <w:start w:val="1"/>
      <w:numFmt w:val="bullet"/>
      <w:lvlText w:val=""/>
      <w:lvlJc w:val="left"/>
      <w:pPr>
        <w:tabs>
          <w:tab w:val="num" w:pos="1440"/>
        </w:tabs>
        <w:ind w:left="1440" w:hanging="360"/>
      </w:pPr>
      <w:rPr>
        <w:rFonts w:ascii="Wingdings 2" w:hAnsi="Wingdings 2" w:hint="default"/>
      </w:rPr>
    </w:lvl>
    <w:lvl w:ilvl="2" w:tplc="E058434C" w:tentative="1">
      <w:start w:val="1"/>
      <w:numFmt w:val="bullet"/>
      <w:lvlText w:val=""/>
      <w:lvlJc w:val="left"/>
      <w:pPr>
        <w:tabs>
          <w:tab w:val="num" w:pos="2160"/>
        </w:tabs>
        <w:ind w:left="2160" w:hanging="360"/>
      </w:pPr>
      <w:rPr>
        <w:rFonts w:ascii="Wingdings 2" w:hAnsi="Wingdings 2" w:hint="default"/>
      </w:rPr>
    </w:lvl>
    <w:lvl w:ilvl="3" w:tplc="514EB05A" w:tentative="1">
      <w:start w:val="1"/>
      <w:numFmt w:val="bullet"/>
      <w:lvlText w:val=""/>
      <w:lvlJc w:val="left"/>
      <w:pPr>
        <w:tabs>
          <w:tab w:val="num" w:pos="2880"/>
        </w:tabs>
        <w:ind w:left="2880" w:hanging="360"/>
      </w:pPr>
      <w:rPr>
        <w:rFonts w:ascii="Wingdings 2" w:hAnsi="Wingdings 2" w:hint="default"/>
      </w:rPr>
    </w:lvl>
    <w:lvl w:ilvl="4" w:tplc="1AFA46F8" w:tentative="1">
      <w:start w:val="1"/>
      <w:numFmt w:val="bullet"/>
      <w:lvlText w:val=""/>
      <w:lvlJc w:val="left"/>
      <w:pPr>
        <w:tabs>
          <w:tab w:val="num" w:pos="3600"/>
        </w:tabs>
        <w:ind w:left="3600" w:hanging="360"/>
      </w:pPr>
      <w:rPr>
        <w:rFonts w:ascii="Wingdings 2" w:hAnsi="Wingdings 2" w:hint="default"/>
      </w:rPr>
    </w:lvl>
    <w:lvl w:ilvl="5" w:tplc="05E45AD0" w:tentative="1">
      <w:start w:val="1"/>
      <w:numFmt w:val="bullet"/>
      <w:lvlText w:val=""/>
      <w:lvlJc w:val="left"/>
      <w:pPr>
        <w:tabs>
          <w:tab w:val="num" w:pos="4320"/>
        </w:tabs>
        <w:ind w:left="4320" w:hanging="360"/>
      </w:pPr>
      <w:rPr>
        <w:rFonts w:ascii="Wingdings 2" w:hAnsi="Wingdings 2" w:hint="default"/>
      </w:rPr>
    </w:lvl>
    <w:lvl w:ilvl="6" w:tplc="52C480AA" w:tentative="1">
      <w:start w:val="1"/>
      <w:numFmt w:val="bullet"/>
      <w:lvlText w:val=""/>
      <w:lvlJc w:val="left"/>
      <w:pPr>
        <w:tabs>
          <w:tab w:val="num" w:pos="5040"/>
        </w:tabs>
        <w:ind w:left="5040" w:hanging="360"/>
      </w:pPr>
      <w:rPr>
        <w:rFonts w:ascii="Wingdings 2" w:hAnsi="Wingdings 2" w:hint="default"/>
      </w:rPr>
    </w:lvl>
    <w:lvl w:ilvl="7" w:tplc="5CF8339C" w:tentative="1">
      <w:start w:val="1"/>
      <w:numFmt w:val="bullet"/>
      <w:lvlText w:val=""/>
      <w:lvlJc w:val="left"/>
      <w:pPr>
        <w:tabs>
          <w:tab w:val="num" w:pos="5760"/>
        </w:tabs>
        <w:ind w:left="5760" w:hanging="360"/>
      </w:pPr>
      <w:rPr>
        <w:rFonts w:ascii="Wingdings 2" w:hAnsi="Wingdings 2" w:hint="default"/>
      </w:rPr>
    </w:lvl>
    <w:lvl w:ilvl="8" w:tplc="586C9A34" w:tentative="1">
      <w:start w:val="1"/>
      <w:numFmt w:val="bullet"/>
      <w:lvlText w:val=""/>
      <w:lvlJc w:val="left"/>
      <w:pPr>
        <w:tabs>
          <w:tab w:val="num" w:pos="6480"/>
        </w:tabs>
        <w:ind w:left="6480" w:hanging="360"/>
      </w:pPr>
      <w:rPr>
        <w:rFonts w:ascii="Wingdings 2" w:hAnsi="Wingdings 2" w:hint="default"/>
      </w:rPr>
    </w:lvl>
  </w:abstractNum>
  <w:abstractNum w:abstractNumId="9">
    <w:nsid w:val="664A7AA9"/>
    <w:multiLevelType w:val="hybridMultilevel"/>
    <w:tmpl w:val="DCBA8C64"/>
    <w:lvl w:ilvl="0" w:tplc="7B2E0E64">
      <w:start w:val="1"/>
      <w:numFmt w:val="bullet"/>
      <w:lvlText w:val="o"/>
      <w:lvlJc w:val="left"/>
      <w:pPr>
        <w:tabs>
          <w:tab w:val="num" w:pos="360"/>
        </w:tabs>
        <w:ind w:left="360" w:hanging="360"/>
      </w:pPr>
      <w:rPr>
        <w:rFonts w:ascii="Courier New" w:hAnsi="Courier New" w:hint="default"/>
      </w:rPr>
    </w:lvl>
    <w:lvl w:ilvl="1" w:tplc="58F2C4D0" w:tentative="1">
      <w:start w:val="1"/>
      <w:numFmt w:val="bullet"/>
      <w:lvlText w:val="o"/>
      <w:lvlJc w:val="left"/>
      <w:pPr>
        <w:tabs>
          <w:tab w:val="num" w:pos="1080"/>
        </w:tabs>
        <w:ind w:left="1080" w:hanging="360"/>
      </w:pPr>
      <w:rPr>
        <w:rFonts w:ascii="Courier New" w:hAnsi="Courier New" w:hint="default"/>
      </w:rPr>
    </w:lvl>
    <w:lvl w:ilvl="2" w:tplc="1B9EF5B4" w:tentative="1">
      <w:start w:val="1"/>
      <w:numFmt w:val="bullet"/>
      <w:lvlText w:val="o"/>
      <w:lvlJc w:val="left"/>
      <w:pPr>
        <w:tabs>
          <w:tab w:val="num" w:pos="1800"/>
        </w:tabs>
        <w:ind w:left="1800" w:hanging="360"/>
      </w:pPr>
      <w:rPr>
        <w:rFonts w:ascii="Courier New" w:hAnsi="Courier New" w:hint="default"/>
      </w:rPr>
    </w:lvl>
    <w:lvl w:ilvl="3" w:tplc="B1C8BA7C" w:tentative="1">
      <w:start w:val="1"/>
      <w:numFmt w:val="bullet"/>
      <w:lvlText w:val="o"/>
      <w:lvlJc w:val="left"/>
      <w:pPr>
        <w:tabs>
          <w:tab w:val="num" w:pos="2520"/>
        </w:tabs>
        <w:ind w:left="2520" w:hanging="360"/>
      </w:pPr>
      <w:rPr>
        <w:rFonts w:ascii="Courier New" w:hAnsi="Courier New" w:hint="default"/>
      </w:rPr>
    </w:lvl>
    <w:lvl w:ilvl="4" w:tplc="A6741BBE" w:tentative="1">
      <w:start w:val="1"/>
      <w:numFmt w:val="bullet"/>
      <w:lvlText w:val="o"/>
      <w:lvlJc w:val="left"/>
      <w:pPr>
        <w:tabs>
          <w:tab w:val="num" w:pos="3240"/>
        </w:tabs>
        <w:ind w:left="3240" w:hanging="360"/>
      </w:pPr>
      <w:rPr>
        <w:rFonts w:ascii="Courier New" w:hAnsi="Courier New" w:hint="default"/>
      </w:rPr>
    </w:lvl>
    <w:lvl w:ilvl="5" w:tplc="B936DC4C" w:tentative="1">
      <w:start w:val="1"/>
      <w:numFmt w:val="bullet"/>
      <w:lvlText w:val="o"/>
      <w:lvlJc w:val="left"/>
      <w:pPr>
        <w:tabs>
          <w:tab w:val="num" w:pos="3960"/>
        </w:tabs>
        <w:ind w:left="3960" w:hanging="360"/>
      </w:pPr>
      <w:rPr>
        <w:rFonts w:ascii="Courier New" w:hAnsi="Courier New" w:hint="default"/>
      </w:rPr>
    </w:lvl>
    <w:lvl w:ilvl="6" w:tplc="D3F847A4" w:tentative="1">
      <w:start w:val="1"/>
      <w:numFmt w:val="bullet"/>
      <w:lvlText w:val="o"/>
      <w:lvlJc w:val="left"/>
      <w:pPr>
        <w:tabs>
          <w:tab w:val="num" w:pos="4680"/>
        </w:tabs>
        <w:ind w:left="4680" w:hanging="360"/>
      </w:pPr>
      <w:rPr>
        <w:rFonts w:ascii="Courier New" w:hAnsi="Courier New" w:hint="default"/>
      </w:rPr>
    </w:lvl>
    <w:lvl w:ilvl="7" w:tplc="CDACEFF8" w:tentative="1">
      <w:start w:val="1"/>
      <w:numFmt w:val="bullet"/>
      <w:lvlText w:val="o"/>
      <w:lvlJc w:val="left"/>
      <w:pPr>
        <w:tabs>
          <w:tab w:val="num" w:pos="5400"/>
        </w:tabs>
        <w:ind w:left="5400" w:hanging="360"/>
      </w:pPr>
      <w:rPr>
        <w:rFonts w:ascii="Courier New" w:hAnsi="Courier New" w:hint="default"/>
      </w:rPr>
    </w:lvl>
    <w:lvl w:ilvl="8" w:tplc="9AAC53BA" w:tentative="1">
      <w:start w:val="1"/>
      <w:numFmt w:val="bullet"/>
      <w:lvlText w:val="o"/>
      <w:lvlJc w:val="left"/>
      <w:pPr>
        <w:tabs>
          <w:tab w:val="num" w:pos="6120"/>
        </w:tabs>
        <w:ind w:left="6120" w:hanging="360"/>
      </w:pPr>
      <w:rPr>
        <w:rFonts w:ascii="Courier New" w:hAnsi="Courier New" w:hint="default"/>
      </w:rPr>
    </w:lvl>
  </w:abstractNum>
  <w:abstractNum w:abstractNumId="10">
    <w:nsid w:val="67F60E19"/>
    <w:multiLevelType w:val="hybridMultilevel"/>
    <w:tmpl w:val="FB021484"/>
    <w:lvl w:ilvl="0" w:tplc="637C28D0">
      <w:start w:val="1"/>
      <w:numFmt w:val="bullet"/>
      <w:lvlText w:val="•"/>
      <w:lvlJc w:val="left"/>
      <w:pPr>
        <w:tabs>
          <w:tab w:val="num" w:pos="720"/>
        </w:tabs>
        <w:ind w:left="720" w:hanging="360"/>
      </w:pPr>
      <w:rPr>
        <w:rFonts w:ascii="Times New Roman" w:hAnsi="Times New Roman" w:hint="default"/>
      </w:rPr>
    </w:lvl>
    <w:lvl w:ilvl="1" w:tplc="11821AB6" w:tentative="1">
      <w:start w:val="1"/>
      <w:numFmt w:val="bullet"/>
      <w:lvlText w:val="•"/>
      <w:lvlJc w:val="left"/>
      <w:pPr>
        <w:tabs>
          <w:tab w:val="num" w:pos="1440"/>
        </w:tabs>
        <w:ind w:left="1440" w:hanging="360"/>
      </w:pPr>
      <w:rPr>
        <w:rFonts w:ascii="Times New Roman" w:hAnsi="Times New Roman" w:hint="default"/>
      </w:rPr>
    </w:lvl>
    <w:lvl w:ilvl="2" w:tplc="FBE639A8" w:tentative="1">
      <w:start w:val="1"/>
      <w:numFmt w:val="bullet"/>
      <w:lvlText w:val="•"/>
      <w:lvlJc w:val="left"/>
      <w:pPr>
        <w:tabs>
          <w:tab w:val="num" w:pos="2160"/>
        </w:tabs>
        <w:ind w:left="2160" w:hanging="360"/>
      </w:pPr>
      <w:rPr>
        <w:rFonts w:ascii="Times New Roman" w:hAnsi="Times New Roman" w:hint="default"/>
      </w:rPr>
    </w:lvl>
    <w:lvl w:ilvl="3" w:tplc="428E8D92" w:tentative="1">
      <w:start w:val="1"/>
      <w:numFmt w:val="bullet"/>
      <w:lvlText w:val="•"/>
      <w:lvlJc w:val="left"/>
      <w:pPr>
        <w:tabs>
          <w:tab w:val="num" w:pos="2880"/>
        </w:tabs>
        <w:ind w:left="2880" w:hanging="360"/>
      </w:pPr>
      <w:rPr>
        <w:rFonts w:ascii="Times New Roman" w:hAnsi="Times New Roman" w:hint="default"/>
      </w:rPr>
    </w:lvl>
    <w:lvl w:ilvl="4" w:tplc="9A3EC3C8" w:tentative="1">
      <w:start w:val="1"/>
      <w:numFmt w:val="bullet"/>
      <w:lvlText w:val="•"/>
      <w:lvlJc w:val="left"/>
      <w:pPr>
        <w:tabs>
          <w:tab w:val="num" w:pos="3600"/>
        </w:tabs>
        <w:ind w:left="3600" w:hanging="360"/>
      </w:pPr>
      <w:rPr>
        <w:rFonts w:ascii="Times New Roman" w:hAnsi="Times New Roman" w:hint="default"/>
      </w:rPr>
    </w:lvl>
    <w:lvl w:ilvl="5" w:tplc="76A63276" w:tentative="1">
      <w:start w:val="1"/>
      <w:numFmt w:val="bullet"/>
      <w:lvlText w:val="•"/>
      <w:lvlJc w:val="left"/>
      <w:pPr>
        <w:tabs>
          <w:tab w:val="num" w:pos="4320"/>
        </w:tabs>
        <w:ind w:left="4320" w:hanging="360"/>
      </w:pPr>
      <w:rPr>
        <w:rFonts w:ascii="Times New Roman" w:hAnsi="Times New Roman" w:hint="default"/>
      </w:rPr>
    </w:lvl>
    <w:lvl w:ilvl="6" w:tplc="622A7DFA" w:tentative="1">
      <w:start w:val="1"/>
      <w:numFmt w:val="bullet"/>
      <w:lvlText w:val="•"/>
      <w:lvlJc w:val="left"/>
      <w:pPr>
        <w:tabs>
          <w:tab w:val="num" w:pos="5040"/>
        </w:tabs>
        <w:ind w:left="5040" w:hanging="360"/>
      </w:pPr>
      <w:rPr>
        <w:rFonts w:ascii="Times New Roman" w:hAnsi="Times New Roman" w:hint="default"/>
      </w:rPr>
    </w:lvl>
    <w:lvl w:ilvl="7" w:tplc="3DD68BC6" w:tentative="1">
      <w:start w:val="1"/>
      <w:numFmt w:val="bullet"/>
      <w:lvlText w:val="•"/>
      <w:lvlJc w:val="left"/>
      <w:pPr>
        <w:tabs>
          <w:tab w:val="num" w:pos="5760"/>
        </w:tabs>
        <w:ind w:left="5760" w:hanging="360"/>
      </w:pPr>
      <w:rPr>
        <w:rFonts w:ascii="Times New Roman" w:hAnsi="Times New Roman" w:hint="default"/>
      </w:rPr>
    </w:lvl>
    <w:lvl w:ilvl="8" w:tplc="A5D693A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11F0FC3"/>
    <w:multiLevelType w:val="hybridMultilevel"/>
    <w:tmpl w:val="E0E8E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D8F3B16"/>
    <w:multiLevelType w:val="hybridMultilevel"/>
    <w:tmpl w:val="74D0C712"/>
    <w:lvl w:ilvl="0" w:tplc="E0FCC3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886832"/>
    <w:multiLevelType w:val="multilevel"/>
    <w:tmpl w:val="2288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3"/>
  </w:num>
  <w:num w:numId="4">
    <w:abstractNumId w:val="6"/>
  </w:num>
  <w:num w:numId="5">
    <w:abstractNumId w:val="2"/>
  </w:num>
  <w:num w:numId="6">
    <w:abstractNumId w:val="5"/>
  </w:num>
  <w:num w:numId="7">
    <w:abstractNumId w:val="1"/>
  </w:num>
  <w:num w:numId="8">
    <w:abstractNumId w:val="12"/>
  </w:num>
  <w:num w:numId="9">
    <w:abstractNumId w:val="4"/>
  </w:num>
  <w:num w:numId="10">
    <w:abstractNumId w:val="9"/>
  </w:num>
  <w:num w:numId="11">
    <w:abstractNumId w:val="8"/>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E3D"/>
    <w:rsid w:val="000063FB"/>
    <w:rsid w:val="00046763"/>
    <w:rsid w:val="0009596E"/>
    <w:rsid w:val="000A1C13"/>
    <w:rsid w:val="000A2E3D"/>
    <w:rsid w:val="00110292"/>
    <w:rsid w:val="0011266E"/>
    <w:rsid w:val="001140BE"/>
    <w:rsid w:val="00135E09"/>
    <w:rsid w:val="00157609"/>
    <w:rsid w:val="00181AA8"/>
    <w:rsid w:val="001A5500"/>
    <w:rsid w:val="00230EC1"/>
    <w:rsid w:val="00312CF7"/>
    <w:rsid w:val="00335F26"/>
    <w:rsid w:val="00337BB5"/>
    <w:rsid w:val="00425657"/>
    <w:rsid w:val="00451C65"/>
    <w:rsid w:val="004724DA"/>
    <w:rsid w:val="00481FDF"/>
    <w:rsid w:val="004D3811"/>
    <w:rsid w:val="00571250"/>
    <w:rsid w:val="006143E9"/>
    <w:rsid w:val="00654C30"/>
    <w:rsid w:val="00670588"/>
    <w:rsid w:val="00686C52"/>
    <w:rsid w:val="006B47B6"/>
    <w:rsid w:val="007976E1"/>
    <w:rsid w:val="007D2614"/>
    <w:rsid w:val="007D314F"/>
    <w:rsid w:val="00830B55"/>
    <w:rsid w:val="00842678"/>
    <w:rsid w:val="008725DB"/>
    <w:rsid w:val="00A369EF"/>
    <w:rsid w:val="00A52ABA"/>
    <w:rsid w:val="00B606F7"/>
    <w:rsid w:val="00B921C6"/>
    <w:rsid w:val="00BE10AD"/>
    <w:rsid w:val="00C0117A"/>
    <w:rsid w:val="00C0203F"/>
    <w:rsid w:val="00D2243E"/>
    <w:rsid w:val="00D5335E"/>
    <w:rsid w:val="00D65BE9"/>
    <w:rsid w:val="00DB4534"/>
    <w:rsid w:val="00DD2466"/>
    <w:rsid w:val="00E152EF"/>
    <w:rsid w:val="00E91D0A"/>
    <w:rsid w:val="00EB69D5"/>
    <w:rsid w:val="00F0550D"/>
    <w:rsid w:val="00FA63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C5342"/>
  <w15:docId w15:val="{75E88FA5-69B7-4020-98BF-7E704C75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6E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E3D"/>
    <w:rPr>
      <w:rFonts w:ascii="Tahoma" w:hAnsi="Tahoma" w:cs="Tahoma"/>
      <w:sz w:val="16"/>
      <w:szCs w:val="16"/>
    </w:rPr>
  </w:style>
  <w:style w:type="paragraph" w:styleId="ListParagraph">
    <w:name w:val="List Paragraph"/>
    <w:basedOn w:val="Normal"/>
    <w:uiPriority w:val="34"/>
    <w:qFormat/>
    <w:rsid w:val="0042565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5938">
      <w:bodyDiv w:val="1"/>
      <w:marLeft w:val="0"/>
      <w:marRight w:val="0"/>
      <w:marTop w:val="0"/>
      <w:marBottom w:val="0"/>
      <w:divBdr>
        <w:top w:val="none" w:sz="0" w:space="0" w:color="auto"/>
        <w:left w:val="none" w:sz="0" w:space="0" w:color="auto"/>
        <w:bottom w:val="none" w:sz="0" w:space="0" w:color="auto"/>
        <w:right w:val="none" w:sz="0" w:space="0" w:color="auto"/>
      </w:divBdr>
      <w:divsChild>
        <w:div w:id="511335677">
          <w:marLeft w:val="0"/>
          <w:marRight w:val="0"/>
          <w:marTop w:val="0"/>
          <w:marBottom w:val="0"/>
          <w:divBdr>
            <w:top w:val="none" w:sz="0" w:space="0" w:color="auto"/>
            <w:left w:val="none" w:sz="0" w:space="0" w:color="auto"/>
            <w:bottom w:val="none" w:sz="0" w:space="0" w:color="auto"/>
            <w:right w:val="none" w:sz="0" w:space="0" w:color="auto"/>
          </w:divBdr>
          <w:divsChild>
            <w:div w:id="858930595">
              <w:marLeft w:val="0"/>
              <w:marRight w:val="0"/>
              <w:marTop w:val="0"/>
              <w:marBottom w:val="0"/>
              <w:divBdr>
                <w:top w:val="none" w:sz="0" w:space="0" w:color="auto"/>
                <w:left w:val="none" w:sz="0" w:space="0" w:color="auto"/>
                <w:bottom w:val="none" w:sz="0" w:space="0" w:color="auto"/>
                <w:right w:val="none" w:sz="0" w:space="0" w:color="auto"/>
              </w:divBdr>
              <w:divsChild>
                <w:div w:id="391347340">
                  <w:marLeft w:val="0"/>
                  <w:marRight w:val="0"/>
                  <w:marTop w:val="0"/>
                  <w:marBottom w:val="0"/>
                  <w:divBdr>
                    <w:top w:val="none" w:sz="0" w:space="0" w:color="auto"/>
                    <w:left w:val="none" w:sz="0" w:space="0" w:color="auto"/>
                    <w:bottom w:val="none" w:sz="0" w:space="0" w:color="auto"/>
                    <w:right w:val="none" w:sz="0" w:space="0" w:color="auto"/>
                  </w:divBdr>
                  <w:divsChild>
                    <w:div w:id="2111007155">
                      <w:marLeft w:val="0"/>
                      <w:marRight w:val="0"/>
                      <w:marTop w:val="0"/>
                      <w:marBottom w:val="0"/>
                      <w:divBdr>
                        <w:top w:val="none" w:sz="0" w:space="0" w:color="auto"/>
                        <w:left w:val="none" w:sz="0" w:space="0" w:color="auto"/>
                        <w:bottom w:val="none" w:sz="0" w:space="0" w:color="auto"/>
                        <w:right w:val="none" w:sz="0" w:space="0" w:color="auto"/>
                      </w:divBdr>
                      <w:divsChild>
                        <w:div w:id="8175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313709">
      <w:bodyDiv w:val="1"/>
      <w:marLeft w:val="0"/>
      <w:marRight w:val="0"/>
      <w:marTop w:val="0"/>
      <w:marBottom w:val="0"/>
      <w:divBdr>
        <w:top w:val="none" w:sz="0" w:space="0" w:color="auto"/>
        <w:left w:val="none" w:sz="0" w:space="0" w:color="auto"/>
        <w:bottom w:val="none" w:sz="0" w:space="0" w:color="auto"/>
        <w:right w:val="none" w:sz="0" w:space="0" w:color="auto"/>
      </w:divBdr>
      <w:divsChild>
        <w:div w:id="1372537558">
          <w:marLeft w:val="446"/>
          <w:marRight w:val="0"/>
          <w:marTop w:val="0"/>
          <w:marBottom w:val="0"/>
          <w:divBdr>
            <w:top w:val="none" w:sz="0" w:space="0" w:color="auto"/>
            <w:left w:val="none" w:sz="0" w:space="0" w:color="auto"/>
            <w:bottom w:val="none" w:sz="0" w:space="0" w:color="auto"/>
            <w:right w:val="none" w:sz="0" w:space="0" w:color="auto"/>
          </w:divBdr>
        </w:div>
        <w:div w:id="468866925">
          <w:marLeft w:val="446"/>
          <w:marRight w:val="0"/>
          <w:marTop w:val="0"/>
          <w:marBottom w:val="0"/>
          <w:divBdr>
            <w:top w:val="none" w:sz="0" w:space="0" w:color="auto"/>
            <w:left w:val="none" w:sz="0" w:space="0" w:color="auto"/>
            <w:bottom w:val="none" w:sz="0" w:space="0" w:color="auto"/>
            <w:right w:val="none" w:sz="0" w:space="0" w:color="auto"/>
          </w:divBdr>
        </w:div>
      </w:divsChild>
    </w:div>
    <w:div w:id="840703432">
      <w:bodyDiv w:val="1"/>
      <w:marLeft w:val="0"/>
      <w:marRight w:val="0"/>
      <w:marTop w:val="0"/>
      <w:marBottom w:val="0"/>
      <w:divBdr>
        <w:top w:val="none" w:sz="0" w:space="0" w:color="auto"/>
        <w:left w:val="none" w:sz="0" w:space="0" w:color="auto"/>
        <w:bottom w:val="none" w:sz="0" w:space="0" w:color="auto"/>
        <w:right w:val="none" w:sz="0" w:space="0" w:color="auto"/>
      </w:divBdr>
      <w:divsChild>
        <w:div w:id="1050809492">
          <w:marLeft w:val="547"/>
          <w:marRight w:val="0"/>
          <w:marTop w:val="120"/>
          <w:marBottom w:val="0"/>
          <w:divBdr>
            <w:top w:val="none" w:sz="0" w:space="0" w:color="auto"/>
            <w:left w:val="none" w:sz="0" w:space="0" w:color="auto"/>
            <w:bottom w:val="none" w:sz="0" w:space="0" w:color="auto"/>
            <w:right w:val="none" w:sz="0" w:space="0" w:color="auto"/>
          </w:divBdr>
        </w:div>
        <w:div w:id="1154369475">
          <w:marLeft w:val="547"/>
          <w:marRight w:val="0"/>
          <w:marTop w:val="120"/>
          <w:marBottom w:val="0"/>
          <w:divBdr>
            <w:top w:val="none" w:sz="0" w:space="0" w:color="auto"/>
            <w:left w:val="none" w:sz="0" w:space="0" w:color="auto"/>
            <w:bottom w:val="none" w:sz="0" w:space="0" w:color="auto"/>
            <w:right w:val="none" w:sz="0" w:space="0" w:color="auto"/>
          </w:divBdr>
        </w:div>
      </w:divsChild>
    </w:div>
    <w:div w:id="1416972089">
      <w:bodyDiv w:val="1"/>
      <w:marLeft w:val="0"/>
      <w:marRight w:val="0"/>
      <w:marTop w:val="0"/>
      <w:marBottom w:val="0"/>
      <w:divBdr>
        <w:top w:val="none" w:sz="0" w:space="0" w:color="auto"/>
        <w:left w:val="none" w:sz="0" w:space="0" w:color="auto"/>
        <w:bottom w:val="none" w:sz="0" w:space="0" w:color="auto"/>
        <w:right w:val="none" w:sz="0" w:space="0" w:color="auto"/>
      </w:divBdr>
      <w:divsChild>
        <w:div w:id="1198615734">
          <w:marLeft w:val="432"/>
          <w:marRight w:val="0"/>
          <w:marTop w:val="120"/>
          <w:marBottom w:val="0"/>
          <w:divBdr>
            <w:top w:val="none" w:sz="0" w:space="0" w:color="auto"/>
            <w:left w:val="none" w:sz="0" w:space="0" w:color="auto"/>
            <w:bottom w:val="none" w:sz="0" w:space="0" w:color="auto"/>
            <w:right w:val="none" w:sz="0" w:space="0" w:color="auto"/>
          </w:divBdr>
        </w:div>
        <w:div w:id="751509467">
          <w:marLeft w:val="432"/>
          <w:marRight w:val="0"/>
          <w:marTop w:val="120"/>
          <w:marBottom w:val="0"/>
          <w:divBdr>
            <w:top w:val="none" w:sz="0" w:space="0" w:color="auto"/>
            <w:left w:val="none" w:sz="0" w:space="0" w:color="auto"/>
            <w:bottom w:val="none" w:sz="0" w:space="0" w:color="auto"/>
            <w:right w:val="none" w:sz="0" w:space="0" w:color="auto"/>
          </w:divBdr>
        </w:div>
        <w:div w:id="1670792373">
          <w:marLeft w:val="432"/>
          <w:marRight w:val="0"/>
          <w:marTop w:val="120"/>
          <w:marBottom w:val="0"/>
          <w:divBdr>
            <w:top w:val="none" w:sz="0" w:space="0" w:color="auto"/>
            <w:left w:val="none" w:sz="0" w:space="0" w:color="auto"/>
            <w:bottom w:val="none" w:sz="0" w:space="0" w:color="auto"/>
            <w:right w:val="none" w:sz="0" w:space="0" w:color="auto"/>
          </w:divBdr>
        </w:div>
        <w:div w:id="2059236362">
          <w:marLeft w:val="432"/>
          <w:marRight w:val="0"/>
          <w:marTop w:val="120"/>
          <w:marBottom w:val="0"/>
          <w:divBdr>
            <w:top w:val="none" w:sz="0" w:space="0" w:color="auto"/>
            <w:left w:val="none" w:sz="0" w:space="0" w:color="auto"/>
            <w:bottom w:val="none" w:sz="0" w:space="0" w:color="auto"/>
            <w:right w:val="none" w:sz="0" w:space="0" w:color="auto"/>
          </w:divBdr>
        </w:div>
      </w:divsChild>
    </w:div>
    <w:div w:id="1436250822">
      <w:bodyDiv w:val="1"/>
      <w:marLeft w:val="0"/>
      <w:marRight w:val="0"/>
      <w:marTop w:val="0"/>
      <w:marBottom w:val="0"/>
      <w:divBdr>
        <w:top w:val="none" w:sz="0" w:space="0" w:color="auto"/>
        <w:left w:val="none" w:sz="0" w:space="0" w:color="auto"/>
        <w:bottom w:val="none" w:sz="0" w:space="0" w:color="auto"/>
        <w:right w:val="none" w:sz="0" w:space="0" w:color="auto"/>
      </w:divBdr>
      <w:divsChild>
        <w:div w:id="1855683660">
          <w:marLeft w:val="547"/>
          <w:marRight w:val="0"/>
          <w:marTop w:val="115"/>
          <w:marBottom w:val="0"/>
          <w:divBdr>
            <w:top w:val="none" w:sz="0" w:space="0" w:color="auto"/>
            <w:left w:val="none" w:sz="0" w:space="0" w:color="auto"/>
            <w:bottom w:val="none" w:sz="0" w:space="0" w:color="auto"/>
            <w:right w:val="none" w:sz="0" w:space="0" w:color="auto"/>
          </w:divBdr>
        </w:div>
        <w:div w:id="940798452">
          <w:marLeft w:val="547"/>
          <w:marRight w:val="0"/>
          <w:marTop w:val="115"/>
          <w:marBottom w:val="0"/>
          <w:divBdr>
            <w:top w:val="none" w:sz="0" w:space="0" w:color="auto"/>
            <w:left w:val="none" w:sz="0" w:space="0" w:color="auto"/>
            <w:bottom w:val="none" w:sz="0" w:space="0" w:color="auto"/>
            <w:right w:val="none" w:sz="0" w:space="0" w:color="auto"/>
          </w:divBdr>
        </w:div>
        <w:div w:id="712466988">
          <w:marLeft w:val="547"/>
          <w:marRight w:val="0"/>
          <w:marTop w:val="115"/>
          <w:marBottom w:val="0"/>
          <w:divBdr>
            <w:top w:val="none" w:sz="0" w:space="0" w:color="auto"/>
            <w:left w:val="none" w:sz="0" w:space="0" w:color="auto"/>
            <w:bottom w:val="none" w:sz="0" w:space="0" w:color="auto"/>
            <w:right w:val="none" w:sz="0" w:space="0" w:color="auto"/>
          </w:divBdr>
        </w:div>
        <w:div w:id="18051222">
          <w:marLeft w:val="547"/>
          <w:marRight w:val="0"/>
          <w:marTop w:val="115"/>
          <w:marBottom w:val="0"/>
          <w:divBdr>
            <w:top w:val="none" w:sz="0" w:space="0" w:color="auto"/>
            <w:left w:val="none" w:sz="0" w:space="0" w:color="auto"/>
            <w:bottom w:val="none" w:sz="0" w:space="0" w:color="auto"/>
            <w:right w:val="none" w:sz="0" w:space="0" w:color="auto"/>
          </w:divBdr>
        </w:div>
      </w:divsChild>
    </w:div>
    <w:div w:id="1511262683">
      <w:bodyDiv w:val="1"/>
      <w:marLeft w:val="0"/>
      <w:marRight w:val="0"/>
      <w:marTop w:val="0"/>
      <w:marBottom w:val="0"/>
      <w:divBdr>
        <w:top w:val="none" w:sz="0" w:space="0" w:color="auto"/>
        <w:left w:val="none" w:sz="0" w:space="0" w:color="auto"/>
        <w:bottom w:val="none" w:sz="0" w:space="0" w:color="auto"/>
        <w:right w:val="none" w:sz="0" w:space="0" w:color="auto"/>
      </w:divBdr>
      <w:divsChild>
        <w:div w:id="625088510">
          <w:marLeft w:val="547"/>
          <w:marRight w:val="0"/>
          <w:marTop w:val="115"/>
          <w:marBottom w:val="0"/>
          <w:divBdr>
            <w:top w:val="none" w:sz="0" w:space="0" w:color="auto"/>
            <w:left w:val="none" w:sz="0" w:space="0" w:color="auto"/>
            <w:bottom w:val="none" w:sz="0" w:space="0" w:color="auto"/>
            <w:right w:val="none" w:sz="0" w:space="0" w:color="auto"/>
          </w:divBdr>
        </w:div>
        <w:div w:id="1489326695">
          <w:marLeft w:val="547"/>
          <w:marRight w:val="0"/>
          <w:marTop w:val="115"/>
          <w:marBottom w:val="0"/>
          <w:divBdr>
            <w:top w:val="none" w:sz="0" w:space="0" w:color="auto"/>
            <w:left w:val="none" w:sz="0" w:space="0" w:color="auto"/>
            <w:bottom w:val="none" w:sz="0" w:space="0" w:color="auto"/>
            <w:right w:val="none" w:sz="0" w:space="0" w:color="auto"/>
          </w:divBdr>
        </w:div>
        <w:div w:id="426268564">
          <w:marLeft w:val="547"/>
          <w:marRight w:val="0"/>
          <w:marTop w:val="115"/>
          <w:marBottom w:val="0"/>
          <w:divBdr>
            <w:top w:val="none" w:sz="0" w:space="0" w:color="auto"/>
            <w:left w:val="none" w:sz="0" w:space="0" w:color="auto"/>
            <w:bottom w:val="none" w:sz="0" w:space="0" w:color="auto"/>
            <w:right w:val="none" w:sz="0" w:space="0" w:color="auto"/>
          </w:divBdr>
        </w:div>
      </w:divsChild>
    </w:div>
    <w:div w:id="1785735071">
      <w:bodyDiv w:val="1"/>
      <w:marLeft w:val="0"/>
      <w:marRight w:val="0"/>
      <w:marTop w:val="0"/>
      <w:marBottom w:val="0"/>
      <w:divBdr>
        <w:top w:val="none" w:sz="0" w:space="0" w:color="auto"/>
        <w:left w:val="none" w:sz="0" w:space="0" w:color="auto"/>
        <w:bottom w:val="none" w:sz="0" w:space="0" w:color="auto"/>
        <w:right w:val="none" w:sz="0" w:space="0" w:color="auto"/>
      </w:divBdr>
      <w:divsChild>
        <w:div w:id="493028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iforex.org/" TargetMode="External"/><Relationship Id="rId3" Type="http://schemas.openxmlformats.org/officeDocument/2006/relationships/styles" Target="styles.xml"/><Relationship Id="rId7" Type="http://schemas.openxmlformats.org/officeDocument/2006/relationships/hyperlink" Target="mailto:president@aciforex.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F3AF2-9D65-442A-BABC-2F5E1294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2</Pages>
  <Words>533</Words>
  <Characters>3041</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Bailey</dc:creator>
  <cp:keywords/>
  <dc:description/>
  <cp:lastModifiedBy>Marshall Bailey</cp:lastModifiedBy>
  <cp:revision>7</cp:revision>
  <cp:lastPrinted>2014-09-09T06:19:00Z</cp:lastPrinted>
  <dcterms:created xsi:type="dcterms:W3CDTF">2014-09-08T17:37:00Z</dcterms:created>
  <dcterms:modified xsi:type="dcterms:W3CDTF">2014-09-10T06:37:00Z</dcterms:modified>
</cp:coreProperties>
</file>